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A367A" w14:textId="7DC6A061" w:rsidR="00361E63" w:rsidRDefault="00091EA7" w:rsidP="009A4514">
      <w:pPr>
        <w:pStyle w:val="Default"/>
        <w:jc w:val="center"/>
        <w:rPr>
          <w:b/>
          <w:bCs/>
          <w:color w:val="auto"/>
          <w:sz w:val="32"/>
          <w:szCs w:val="32"/>
        </w:rPr>
      </w:pPr>
      <w:bookmarkStart w:id="0" w:name="_Hlk514137"/>
      <w:bookmarkStart w:id="1" w:name="_GoBack"/>
      <w:bookmarkEnd w:id="1"/>
      <w:r>
        <w:rPr>
          <w:b/>
          <w:bCs/>
          <w:noProof/>
          <w:color w:val="auto"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6FC45F96" wp14:editId="7DBE3206">
            <wp:simplePos x="0" y="0"/>
            <wp:positionH relativeFrom="column">
              <wp:posOffset>4899025</wp:posOffset>
            </wp:positionH>
            <wp:positionV relativeFrom="paragraph">
              <wp:posOffset>-1270</wp:posOffset>
            </wp:positionV>
            <wp:extent cx="936625" cy="952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N SIC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6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514">
        <w:rPr>
          <w:b/>
          <w:bCs/>
          <w:color w:val="auto"/>
          <w:sz w:val="32"/>
          <w:szCs w:val="32"/>
        </w:rPr>
        <w:t>Sustainable Forestry Initiative</w:t>
      </w:r>
      <w:r w:rsidR="009A4514">
        <w:rPr>
          <w:b/>
          <w:bCs/>
          <w:color w:val="auto"/>
          <w:sz w:val="21"/>
          <w:szCs w:val="21"/>
        </w:rPr>
        <w:t xml:space="preserve">® </w:t>
      </w:r>
      <w:r w:rsidR="009A4514">
        <w:rPr>
          <w:b/>
          <w:bCs/>
          <w:color w:val="auto"/>
          <w:sz w:val="32"/>
          <w:szCs w:val="32"/>
        </w:rPr>
        <w:t xml:space="preserve">Program </w:t>
      </w:r>
    </w:p>
    <w:p w14:paraId="4D39F60A" w14:textId="72BB7B5F" w:rsidR="009A4514" w:rsidRDefault="00B7443A" w:rsidP="009A4514">
      <w:pPr>
        <w:pStyle w:val="Default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Minnesota </w:t>
      </w:r>
      <w:r w:rsidR="009A4514">
        <w:rPr>
          <w:b/>
          <w:bCs/>
          <w:color w:val="auto"/>
          <w:sz w:val="32"/>
          <w:szCs w:val="32"/>
        </w:rPr>
        <w:t>Implementation Committee</w:t>
      </w:r>
    </w:p>
    <w:p w14:paraId="43A0C808" w14:textId="43D13D49" w:rsidR="009A4514" w:rsidRDefault="009A4514" w:rsidP="009A4514">
      <w:pPr>
        <w:pStyle w:val="Default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By</w:t>
      </w:r>
      <w:r w:rsidR="004530CB">
        <w:rPr>
          <w:b/>
          <w:bCs/>
          <w:color w:val="auto"/>
          <w:sz w:val="32"/>
          <w:szCs w:val="32"/>
        </w:rPr>
        <w:t>l</w:t>
      </w:r>
      <w:r>
        <w:rPr>
          <w:b/>
          <w:bCs/>
          <w:color w:val="auto"/>
          <w:sz w:val="32"/>
          <w:szCs w:val="32"/>
        </w:rPr>
        <w:t>aws</w:t>
      </w:r>
    </w:p>
    <w:bookmarkEnd w:id="0"/>
    <w:p w14:paraId="2150E610" w14:textId="77777777" w:rsidR="000E3AA3" w:rsidRDefault="000E3AA3" w:rsidP="009A4514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0A26B20D" w14:textId="17688F5F" w:rsidR="009A4514" w:rsidRPr="000E3AA3" w:rsidRDefault="009A4514" w:rsidP="009A4514">
      <w:pPr>
        <w:pStyle w:val="Default"/>
        <w:jc w:val="center"/>
        <w:rPr>
          <w:color w:val="auto"/>
          <w:sz w:val="28"/>
          <w:szCs w:val="28"/>
        </w:rPr>
      </w:pPr>
      <w:r w:rsidRPr="000E3AA3">
        <w:rPr>
          <w:b/>
          <w:bCs/>
          <w:color w:val="auto"/>
          <w:sz w:val="28"/>
          <w:szCs w:val="28"/>
        </w:rPr>
        <w:t>January 2005</w:t>
      </w:r>
    </w:p>
    <w:p w14:paraId="098959B8" w14:textId="791875DE" w:rsidR="009A4514" w:rsidRPr="000E3AA3" w:rsidRDefault="009A4514" w:rsidP="009A451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E3AA3">
        <w:rPr>
          <w:b/>
          <w:bCs/>
          <w:color w:val="auto"/>
          <w:sz w:val="28"/>
          <w:szCs w:val="28"/>
        </w:rPr>
        <w:t xml:space="preserve">Revised </w:t>
      </w:r>
      <w:r w:rsidR="000B16AE">
        <w:rPr>
          <w:b/>
          <w:bCs/>
          <w:color w:val="auto"/>
          <w:sz w:val="28"/>
          <w:szCs w:val="28"/>
        </w:rPr>
        <w:t>July</w:t>
      </w:r>
      <w:r w:rsidR="000E3AA3" w:rsidRPr="000E3AA3">
        <w:rPr>
          <w:b/>
          <w:bCs/>
          <w:color w:val="auto"/>
          <w:sz w:val="28"/>
          <w:szCs w:val="28"/>
        </w:rPr>
        <w:t xml:space="preserve"> 2019</w:t>
      </w:r>
    </w:p>
    <w:p w14:paraId="0A08AE5F" w14:textId="77777777" w:rsidR="00813C91" w:rsidRDefault="00813C91" w:rsidP="009A4514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754395C6" w14:textId="3A1945DA" w:rsidR="009A4514" w:rsidRPr="00D65F67" w:rsidRDefault="009A4514" w:rsidP="001B5D34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D65F67">
        <w:rPr>
          <w:rFonts w:ascii="Arial" w:hAnsi="Arial" w:cs="Arial"/>
          <w:color w:val="auto"/>
          <w:sz w:val="22"/>
          <w:szCs w:val="22"/>
        </w:rPr>
        <w:t xml:space="preserve">Name </w:t>
      </w:r>
    </w:p>
    <w:p w14:paraId="3CD5B408" w14:textId="743136AD" w:rsidR="009A4514" w:rsidRPr="00D65F67" w:rsidRDefault="00353F9A" w:rsidP="001B5D34">
      <w:pPr>
        <w:pStyle w:val="Default"/>
        <w:numPr>
          <w:ilvl w:val="1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D65F67">
        <w:rPr>
          <w:rFonts w:ascii="Arial" w:hAnsi="Arial" w:cs="Arial"/>
          <w:color w:val="auto"/>
          <w:sz w:val="22"/>
          <w:szCs w:val="22"/>
        </w:rPr>
        <w:t>This organization, created under the authority of the Sustainable Forestry Initiative® (hereafter SFI), is named the Minnesota SFI State Implementation Committee Inc. (hereafter SIC).</w:t>
      </w:r>
      <w:r w:rsidR="009A4514" w:rsidRPr="00D65F6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CA32043" w14:textId="12B55AE3" w:rsidR="00843A3E" w:rsidRPr="00D65F67" w:rsidRDefault="00843A3E" w:rsidP="001B5D34">
      <w:pPr>
        <w:pStyle w:val="Default"/>
        <w:numPr>
          <w:ilvl w:val="1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D65F67">
        <w:rPr>
          <w:rFonts w:ascii="Arial" w:hAnsi="Arial" w:cs="Arial"/>
          <w:color w:val="auto"/>
          <w:sz w:val="22"/>
          <w:szCs w:val="22"/>
        </w:rPr>
        <w:t>The principal office of the Minnesota SIC shall be Minnesota Forest Industries, 903 Medical Arts, 324 W. Superior Street, Duluth, MN  55802.</w:t>
      </w:r>
    </w:p>
    <w:p w14:paraId="7420BD83" w14:textId="77777777" w:rsidR="00ED1EAD" w:rsidRPr="00D65F67" w:rsidRDefault="00ED1EAD" w:rsidP="009A4514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D686E58" w14:textId="5BED8BE7" w:rsidR="009A4514" w:rsidRPr="000B16AE" w:rsidRDefault="009A4514" w:rsidP="001B5D34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D65F67">
        <w:rPr>
          <w:rFonts w:ascii="Arial" w:hAnsi="Arial" w:cs="Arial"/>
          <w:color w:val="auto"/>
          <w:sz w:val="22"/>
          <w:szCs w:val="22"/>
        </w:rPr>
        <w:t xml:space="preserve">Mission </w:t>
      </w:r>
      <w:r w:rsidR="005614F0">
        <w:rPr>
          <w:rFonts w:ascii="Arial" w:hAnsi="Arial" w:cs="Arial"/>
          <w:color w:val="auto"/>
          <w:sz w:val="22"/>
          <w:szCs w:val="22"/>
        </w:rPr>
        <w:t xml:space="preserve">and Purpose </w:t>
      </w:r>
      <w:r w:rsidRPr="000B16AE">
        <w:rPr>
          <w:rFonts w:ascii="Arial" w:hAnsi="Arial" w:cs="Arial"/>
          <w:color w:val="auto"/>
          <w:sz w:val="22"/>
          <w:szCs w:val="22"/>
        </w:rPr>
        <w:t xml:space="preserve">of the SIC </w:t>
      </w:r>
    </w:p>
    <w:p w14:paraId="5A5E2532" w14:textId="15991D01" w:rsidR="009A4514" w:rsidRPr="000B16AE" w:rsidRDefault="009A4514" w:rsidP="001B5D34">
      <w:pPr>
        <w:pStyle w:val="Default"/>
        <w:numPr>
          <w:ilvl w:val="1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>The mission of the SIC is to provide oversight and administration of the SFI</w:t>
      </w:r>
      <w:r w:rsidR="005614F0">
        <w:rPr>
          <w:rFonts w:ascii="Arial" w:hAnsi="Arial" w:cs="Arial"/>
          <w:color w:val="auto"/>
          <w:sz w:val="22"/>
          <w:szCs w:val="22"/>
        </w:rPr>
        <w:t xml:space="preserve"> p</w:t>
      </w:r>
      <w:r w:rsidRPr="000B16AE">
        <w:rPr>
          <w:rFonts w:ascii="Arial" w:hAnsi="Arial" w:cs="Arial"/>
          <w:color w:val="auto"/>
          <w:sz w:val="22"/>
          <w:szCs w:val="22"/>
        </w:rPr>
        <w:t xml:space="preserve">rogram within the State of Minnesota. </w:t>
      </w:r>
    </w:p>
    <w:p w14:paraId="76C19385" w14:textId="7F646C22" w:rsidR="001D3564" w:rsidRPr="000B16AE" w:rsidRDefault="001D3564" w:rsidP="000B16AE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0B16AE">
        <w:rPr>
          <w:rFonts w:ascii="Arial" w:hAnsi="Arial" w:cs="Arial"/>
        </w:rPr>
        <w:t xml:space="preserve">The purpose of the Minnesota SIC </w:t>
      </w:r>
      <w:r w:rsidR="00CC600D">
        <w:rPr>
          <w:rFonts w:ascii="Arial" w:hAnsi="Arial" w:cs="Arial"/>
        </w:rPr>
        <w:t>is</w:t>
      </w:r>
      <w:r w:rsidRPr="000B16AE">
        <w:rPr>
          <w:rFonts w:ascii="Arial" w:hAnsi="Arial" w:cs="Arial"/>
        </w:rPr>
        <w:t xml:space="preserve"> to perform outreach and educational activities that promote sustainable forestry, the SFI program, and SFI Standard compliance.  Through consensus-based processes, it will effectively facilitate or manage at a state level the programs and alliances which support the growth of the SFI program, including:</w:t>
      </w:r>
    </w:p>
    <w:p w14:paraId="7B4557C3" w14:textId="67415107" w:rsidR="001D3564" w:rsidRPr="000B16AE" w:rsidRDefault="001D3564" w:rsidP="000B16AE">
      <w:pPr>
        <w:pStyle w:val="ListParagraph"/>
        <w:numPr>
          <w:ilvl w:val="0"/>
          <w:numId w:val="5"/>
        </w:numPr>
        <w:spacing w:after="0"/>
        <w:ind w:left="1980" w:hanging="180"/>
        <w:rPr>
          <w:rFonts w:ascii="Arial" w:hAnsi="Arial" w:cs="Arial"/>
        </w:rPr>
      </w:pPr>
      <w:r w:rsidRPr="000B16AE">
        <w:rPr>
          <w:rFonts w:ascii="Arial" w:hAnsi="Arial" w:cs="Arial"/>
        </w:rPr>
        <w:t>Establish criteria for forest industry professionals to be deemed SFI trained.</w:t>
      </w:r>
    </w:p>
    <w:p w14:paraId="2E44DD2F" w14:textId="3A6EC241" w:rsidR="001D3564" w:rsidRPr="000B16AE" w:rsidRDefault="001D3564" w:rsidP="000B16AE">
      <w:pPr>
        <w:pStyle w:val="ListParagraph"/>
        <w:numPr>
          <w:ilvl w:val="0"/>
          <w:numId w:val="5"/>
        </w:numPr>
        <w:spacing w:after="0"/>
        <w:ind w:left="1980" w:hanging="180"/>
        <w:rPr>
          <w:rFonts w:ascii="Arial" w:hAnsi="Arial" w:cs="Arial"/>
        </w:rPr>
      </w:pPr>
      <w:r w:rsidRPr="000B16AE">
        <w:rPr>
          <w:rFonts w:ascii="Arial" w:hAnsi="Arial" w:cs="Arial"/>
        </w:rPr>
        <w:t>Establish and maintain protocols for addressing inconsistent practices</w:t>
      </w:r>
      <w:r w:rsidR="00245020">
        <w:rPr>
          <w:rFonts w:ascii="Arial" w:hAnsi="Arial" w:cs="Arial"/>
        </w:rPr>
        <w:t xml:space="preserve"> </w:t>
      </w:r>
      <w:r w:rsidR="000B16AE">
        <w:rPr>
          <w:rFonts w:ascii="Arial" w:hAnsi="Arial" w:cs="Arial"/>
        </w:rPr>
        <w:t>(</w:t>
      </w:r>
      <w:r w:rsidR="00245020">
        <w:rPr>
          <w:rFonts w:ascii="Arial" w:hAnsi="Arial" w:cs="Arial"/>
        </w:rPr>
        <w:t>Appendix I)</w:t>
      </w:r>
      <w:r w:rsidR="00646CC8">
        <w:rPr>
          <w:rFonts w:ascii="Arial" w:hAnsi="Arial" w:cs="Arial"/>
        </w:rPr>
        <w:t>.</w:t>
      </w:r>
    </w:p>
    <w:p w14:paraId="74706A1A" w14:textId="77777777" w:rsidR="00686B47" w:rsidRDefault="001D3564" w:rsidP="00F02D66">
      <w:pPr>
        <w:pStyle w:val="ListParagraph"/>
        <w:numPr>
          <w:ilvl w:val="0"/>
          <w:numId w:val="5"/>
        </w:numPr>
        <w:spacing w:after="0"/>
        <w:ind w:left="1980" w:hanging="180"/>
        <w:rPr>
          <w:rFonts w:ascii="Arial" w:hAnsi="Arial" w:cs="Arial"/>
        </w:rPr>
      </w:pPr>
      <w:r w:rsidRPr="000B16AE">
        <w:rPr>
          <w:rFonts w:ascii="Arial" w:hAnsi="Arial" w:cs="Arial"/>
        </w:rPr>
        <w:t>Focus landowner outreach efforts on educational and technical assistance.</w:t>
      </w:r>
    </w:p>
    <w:p w14:paraId="4CE39A71" w14:textId="61B83FB2" w:rsidR="001D3564" w:rsidRPr="000B16AE" w:rsidRDefault="001D3564" w:rsidP="000B16AE">
      <w:pPr>
        <w:pStyle w:val="ListParagraph"/>
        <w:numPr>
          <w:ilvl w:val="0"/>
          <w:numId w:val="5"/>
        </w:numPr>
        <w:spacing w:after="0"/>
        <w:ind w:left="1980" w:hanging="180"/>
        <w:rPr>
          <w:rFonts w:ascii="Arial" w:hAnsi="Arial" w:cs="Arial"/>
        </w:rPr>
      </w:pPr>
      <w:r w:rsidRPr="000B16AE">
        <w:rPr>
          <w:rFonts w:ascii="Arial" w:hAnsi="Arial" w:cs="Arial"/>
        </w:rPr>
        <w:t>Focus public outreach efforts on increasing SFI program recognition and support with the public, local opinion leaders and forestry professionals.</w:t>
      </w:r>
    </w:p>
    <w:p w14:paraId="5DD761FB" w14:textId="77777777" w:rsidR="003E0A54" w:rsidRDefault="00D97DBD" w:rsidP="00EB7ECA">
      <w:pPr>
        <w:pStyle w:val="ListParagraph"/>
        <w:numPr>
          <w:ilvl w:val="0"/>
          <w:numId w:val="5"/>
        </w:numPr>
        <w:spacing w:after="0"/>
        <w:ind w:left="1980" w:hanging="180"/>
        <w:rPr>
          <w:rFonts w:ascii="Arial" w:hAnsi="Arial" w:cs="Arial"/>
        </w:rPr>
      </w:pPr>
      <w:r w:rsidRPr="00773CC4">
        <w:rPr>
          <w:rFonts w:ascii="Arial" w:hAnsi="Arial" w:cs="Arial"/>
        </w:rPr>
        <w:t>Promote forestry research, science, and technology</w:t>
      </w:r>
      <w:r w:rsidR="003E0A54">
        <w:rPr>
          <w:rFonts w:ascii="Arial" w:hAnsi="Arial" w:cs="Arial"/>
        </w:rPr>
        <w:t>.</w:t>
      </w:r>
    </w:p>
    <w:p w14:paraId="30A5F104" w14:textId="36CFD2D1" w:rsidR="001D3564" w:rsidRPr="000B16AE" w:rsidRDefault="001D3564" w:rsidP="000B16AE">
      <w:pPr>
        <w:pStyle w:val="ListParagraph"/>
        <w:numPr>
          <w:ilvl w:val="0"/>
          <w:numId w:val="5"/>
        </w:numPr>
        <w:spacing w:after="0"/>
        <w:ind w:left="1980" w:hanging="180"/>
        <w:rPr>
          <w:rFonts w:ascii="Arial" w:hAnsi="Arial" w:cs="Arial"/>
        </w:rPr>
      </w:pPr>
      <w:r w:rsidRPr="000B16AE">
        <w:rPr>
          <w:rFonts w:ascii="Arial" w:hAnsi="Arial" w:cs="Arial"/>
        </w:rPr>
        <w:t>Document progress through an annual report to SFI.</w:t>
      </w:r>
    </w:p>
    <w:p w14:paraId="4981B924" w14:textId="14F033DB" w:rsidR="002F5828" w:rsidRPr="000B16AE" w:rsidRDefault="001D3564" w:rsidP="000B16AE">
      <w:pPr>
        <w:pStyle w:val="ListParagraph"/>
        <w:numPr>
          <w:ilvl w:val="0"/>
          <w:numId w:val="5"/>
        </w:numPr>
        <w:spacing w:after="0"/>
        <w:ind w:left="1980" w:hanging="180"/>
        <w:rPr>
          <w:rFonts w:ascii="Arial" w:hAnsi="Arial" w:cs="Arial"/>
        </w:rPr>
      </w:pPr>
      <w:r w:rsidRPr="000B16AE">
        <w:rPr>
          <w:rFonts w:ascii="Arial" w:hAnsi="Arial" w:cs="Arial"/>
        </w:rPr>
        <w:t>Protect the integrity of the SFI program.</w:t>
      </w:r>
    </w:p>
    <w:p w14:paraId="266ECA6E" w14:textId="77777777" w:rsidR="00ED1EAD" w:rsidRPr="000B16AE" w:rsidRDefault="00ED1EAD" w:rsidP="009A4514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8C5D97C" w14:textId="32620C23" w:rsidR="009A4514" w:rsidRPr="000B16AE" w:rsidRDefault="009A4514" w:rsidP="001B5D34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 xml:space="preserve">Operation of the SIC </w:t>
      </w:r>
    </w:p>
    <w:p w14:paraId="09356096" w14:textId="2DFA7B31" w:rsidR="009A4514" w:rsidRPr="000B16AE" w:rsidRDefault="009A4514" w:rsidP="001B5D34">
      <w:pPr>
        <w:pStyle w:val="Default"/>
        <w:numPr>
          <w:ilvl w:val="1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>The SIC operates under the rules and guidelines contained in the current Memorandum of Understanding with SFI, Inc.</w:t>
      </w:r>
      <w:r w:rsidR="005614F0">
        <w:rPr>
          <w:rFonts w:ascii="Arial" w:hAnsi="Arial" w:cs="Arial"/>
          <w:color w:val="auto"/>
          <w:sz w:val="22"/>
          <w:szCs w:val="22"/>
        </w:rPr>
        <w:t xml:space="preserve"> and the SFI Governance Document.</w:t>
      </w:r>
    </w:p>
    <w:p w14:paraId="5FC71B9A" w14:textId="42670F60" w:rsidR="009A4514" w:rsidRPr="000B16AE" w:rsidRDefault="009A4514" w:rsidP="001B5D34">
      <w:pPr>
        <w:pStyle w:val="Default"/>
        <w:numPr>
          <w:ilvl w:val="1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 xml:space="preserve">Minnesota Forest Industries, Inc (MFI) </w:t>
      </w:r>
      <w:r w:rsidR="000F70C6">
        <w:rPr>
          <w:rFonts w:ascii="Arial" w:hAnsi="Arial" w:cs="Arial"/>
          <w:color w:val="auto"/>
          <w:sz w:val="22"/>
          <w:szCs w:val="22"/>
        </w:rPr>
        <w:t>staffs the Program Coordinator</w:t>
      </w:r>
      <w:r w:rsidR="000F70C6" w:rsidRPr="00773CC4">
        <w:rPr>
          <w:rFonts w:ascii="Arial" w:hAnsi="Arial" w:cs="Arial"/>
          <w:color w:val="auto"/>
          <w:sz w:val="22"/>
          <w:szCs w:val="22"/>
        </w:rPr>
        <w:t xml:space="preserve"> </w:t>
      </w:r>
      <w:r w:rsidR="000F70C6">
        <w:rPr>
          <w:rFonts w:ascii="Arial" w:hAnsi="Arial" w:cs="Arial"/>
          <w:color w:val="auto"/>
          <w:sz w:val="22"/>
          <w:szCs w:val="22"/>
        </w:rPr>
        <w:t xml:space="preserve">and </w:t>
      </w:r>
      <w:r w:rsidRPr="000B16AE">
        <w:rPr>
          <w:rFonts w:ascii="Arial" w:hAnsi="Arial" w:cs="Arial"/>
          <w:color w:val="auto"/>
          <w:sz w:val="22"/>
          <w:szCs w:val="22"/>
        </w:rPr>
        <w:t xml:space="preserve">provides the SIC with administrative support, accounting and bank account management. </w:t>
      </w:r>
    </w:p>
    <w:p w14:paraId="67FDA260" w14:textId="645F6C2E" w:rsidR="00E61411" w:rsidRDefault="009A4514" w:rsidP="001B5D34">
      <w:pPr>
        <w:pStyle w:val="Default"/>
        <w:numPr>
          <w:ilvl w:val="1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>The SIC operates as an overall planning and steering committee in accordance with the rules set forth in these by-laws. Normal parliamentary rules are used in conducting meetings.</w:t>
      </w:r>
    </w:p>
    <w:p w14:paraId="0A71ACFD" w14:textId="77777777" w:rsidR="003E78FC" w:rsidRDefault="004005EE" w:rsidP="00773CC4">
      <w:pPr>
        <w:pStyle w:val="Default"/>
        <w:numPr>
          <w:ilvl w:val="1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773CC4">
        <w:rPr>
          <w:rFonts w:ascii="Arial" w:hAnsi="Arial" w:cs="Arial"/>
          <w:color w:val="auto"/>
          <w:sz w:val="22"/>
          <w:szCs w:val="22"/>
        </w:rPr>
        <w:t>Any communication or other dealings related to the operation of the SIC must conform to the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773CC4">
        <w:rPr>
          <w:rFonts w:ascii="Arial" w:hAnsi="Arial" w:cs="Arial"/>
          <w:color w:val="auto"/>
          <w:sz w:val="22"/>
          <w:szCs w:val="22"/>
        </w:rPr>
        <w:t>SFI Inc. Policy Statement on Compliance with Antitrust Laws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3BC60CE8" w14:textId="2E86F4FF" w:rsidR="004005EE" w:rsidRPr="000B16AE" w:rsidRDefault="003E78FC" w:rsidP="00773CC4">
      <w:pPr>
        <w:pStyle w:val="Default"/>
        <w:numPr>
          <w:ilvl w:val="1"/>
          <w:numId w:val="3"/>
        </w:numPr>
        <w:rPr>
          <w:rFonts w:ascii="Arial" w:hAnsi="Arial" w:cs="Arial"/>
          <w:color w:val="auto"/>
          <w:sz w:val="22"/>
          <w:szCs w:val="22"/>
        </w:rPr>
      </w:pPr>
      <w:bookmarkStart w:id="2" w:name="_Hlk2090435"/>
      <w:r>
        <w:rPr>
          <w:rFonts w:ascii="Arial" w:hAnsi="Arial" w:cs="Arial"/>
          <w:color w:val="auto"/>
          <w:sz w:val="22"/>
          <w:szCs w:val="22"/>
        </w:rPr>
        <w:t>M</w:t>
      </w:r>
      <w:r w:rsidR="004005EE">
        <w:rPr>
          <w:rFonts w:ascii="Arial" w:hAnsi="Arial" w:cs="Arial"/>
          <w:color w:val="auto"/>
          <w:sz w:val="22"/>
          <w:szCs w:val="22"/>
        </w:rPr>
        <w:t xml:space="preserve">embers must disclose if they have a real or perceived Conflict of Interest </w:t>
      </w:r>
      <w:r w:rsidRPr="003E78FC">
        <w:rPr>
          <w:rFonts w:ascii="Arial" w:hAnsi="Arial" w:cs="Arial"/>
          <w:color w:val="auto"/>
          <w:sz w:val="22"/>
          <w:szCs w:val="22"/>
        </w:rPr>
        <w:t xml:space="preserve">with any </w:t>
      </w:r>
      <w:r>
        <w:rPr>
          <w:rFonts w:ascii="Arial" w:hAnsi="Arial" w:cs="Arial"/>
          <w:color w:val="auto"/>
          <w:sz w:val="22"/>
          <w:szCs w:val="22"/>
        </w:rPr>
        <w:t>SIC-related activities,</w:t>
      </w:r>
      <w:r w:rsidRPr="003E78FC">
        <w:rPr>
          <w:rFonts w:ascii="Arial" w:hAnsi="Arial" w:cs="Arial"/>
          <w:color w:val="auto"/>
          <w:sz w:val="22"/>
          <w:szCs w:val="22"/>
        </w:rPr>
        <w:t xml:space="preserve"> </w:t>
      </w:r>
      <w:r w:rsidR="004005EE">
        <w:rPr>
          <w:rFonts w:ascii="Arial" w:hAnsi="Arial" w:cs="Arial"/>
          <w:color w:val="auto"/>
          <w:sz w:val="22"/>
          <w:szCs w:val="22"/>
        </w:rPr>
        <w:t>and recuse themselves from further discussions, decisions, or votes</w:t>
      </w:r>
      <w:r>
        <w:rPr>
          <w:rFonts w:ascii="Arial" w:hAnsi="Arial" w:cs="Arial"/>
          <w:color w:val="auto"/>
          <w:sz w:val="22"/>
          <w:szCs w:val="22"/>
        </w:rPr>
        <w:t xml:space="preserve"> related to those activities</w:t>
      </w:r>
      <w:r w:rsidR="004005EE">
        <w:rPr>
          <w:rFonts w:ascii="Arial" w:hAnsi="Arial" w:cs="Arial"/>
          <w:color w:val="auto"/>
          <w:sz w:val="22"/>
          <w:szCs w:val="22"/>
        </w:rPr>
        <w:t xml:space="preserve">. </w:t>
      </w:r>
    </w:p>
    <w:bookmarkEnd w:id="2"/>
    <w:p w14:paraId="565B4A50" w14:textId="149D7BE6" w:rsidR="001B5D34" w:rsidRPr="000B16AE" w:rsidRDefault="001B5D34" w:rsidP="000B16AE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 w:rsidRPr="000B16AE">
        <w:rPr>
          <w:rFonts w:ascii="Arial" w:hAnsi="Arial" w:cs="Arial"/>
        </w:rPr>
        <w:lastRenderedPageBreak/>
        <w:t xml:space="preserve">The SIC meets </w:t>
      </w:r>
      <w:r w:rsidR="00286AF9" w:rsidRPr="000B16AE">
        <w:rPr>
          <w:rFonts w:ascii="Arial" w:hAnsi="Arial" w:cs="Arial"/>
        </w:rPr>
        <w:t xml:space="preserve">in-person </w:t>
      </w:r>
      <w:r w:rsidRPr="000B16AE">
        <w:rPr>
          <w:rFonts w:ascii="Arial" w:hAnsi="Arial" w:cs="Arial"/>
        </w:rPr>
        <w:t>biannually</w:t>
      </w:r>
      <w:r w:rsidR="00286AF9" w:rsidRPr="000B16AE">
        <w:rPr>
          <w:rFonts w:ascii="Arial" w:hAnsi="Arial" w:cs="Arial"/>
        </w:rPr>
        <w:t>, but members can participate electronically</w:t>
      </w:r>
      <w:r w:rsidR="00AA5B04" w:rsidRPr="000B16AE">
        <w:rPr>
          <w:rFonts w:ascii="Arial" w:hAnsi="Arial" w:cs="Arial"/>
        </w:rPr>
        <w:t xml:space="preserve"> if necessary</w:t>
      </w:r>
      <w:r w:rsidRPr="000B16AE">
        <w:rPr>
          <w:rFonts w:ascii="Arial" w:hAnsi="Arial" w:cs="Arial"/>
        </w:rPr>
        <w:t xml:space="preserve">.  </w:t>
      </w:r>
      <w:r w:rsidR="00AA5B04" w:rsidRPr="000B16AE">
        <w:rPr>
          <w:rFonts w:ascii="Arial" w:hAnsi="Arial" w:cs="Arial"/>
        </w:rPr>
        <w:t>B</w:t>
      </w:r>
      <w:r w:rsidRPr="000B16AE">
        <w:rPr>
          <w:rFonts w:ascii="Arial" w:hAnsi="Arial" w:cs="Arial"/>
        </w:rPr>
        <w:t xml:space="preserve">usiness can be conducted </w:t>
      </w:r>
      <w:r w:rsidR="00AA5B04" w:rsidRPr="000B16AE">
        <w:rPr>
          <w:rFonts w:ascii="Arial" w:hAnsi="Arial" w:cs="Arial"/>
        </w:rPr>
        <w:t xml:space="preserve">between meetings </w:t>
      </w:r>
      <w:r w:rsidRPr="000B16AE">
        <w:rPr>
          <w:rFonts w:ascii="Arial" w:hAnsi="Arial" w:cs="Arial"/>
        </w:rPr>
        <w:t>via email</w:t>
      </w:r>
      <w:r w:rsidR="003E78FC">
        <w:rPr>
          <w:rFonts w:ascii="Arial" w:hAnsi="Arial" w:cs="Arial"/>
        </w:rPr>
        <w:t>,</w:t>
      </w:r>
      <w:r w:rsidRPr="000B16AE">
        <w:rPr>
          <w:rFonts w:ascii="Arial" w:hAnsi="Arial" w:cs="Arial"/>
        </w:rPr>
        <w:t xml:space="preserve"> conference calls</w:t>
      </w:r>
      <w:r w:rsidR="003E78FC">
        <w:rPr>
          <w:rFonts w:ascii="Arial" w:hAnsi="Arial" w:cs="Arial"/>
        </w:rPr>
        <w:t xml:space="preserve">, </w:t>
      </w:r>
      <w:bookmarkStart w:id="3" w:name="_Hlk2090498"/>
      <w:r w:rsidR="003E78FC">
        <w:rPr>
          <w:rFonts w:ascii="Arial" w:hAnsi="Arial" w:cs="Arial"/>
        </w:rPr>
        <w:t>and any other means</w:t>
      </w:r>
      <w:r w:rsidR="00826977" w:rsidRPr="000B16AE">
        <w:rPr>
          <w:rFonts w:ascii="Arial" w:hAnsi="Arial" w:cs="Arial"/>
        </w:rPr>
        <w:t>.</w:t>
      </w:r>
      <w:bookmarkEnd w:id="3"/>
    </w:p>
    <w:p w14:paraId="7DFCAABC" w14:textId="77777777" w:rsidR="00FD5A01" w:rsidRPr="000B16AE" w:rsidRDefault="00FD5A01" w:rsidP="000B16AE">
      <w:pPr>
        <w:spacing w:after="0"/>
        <w:ind w:left="360"/>
        <w:rPr>
          <w:rFonts w:ascii="Arial" w:hAnsi="Arial" w:cs="Arial"/>
        </w:rPr>
      </w:pPr>
    </w:p>
    <w:p w14:paraId="5E868E4A" w14:textId="333CC3D1" w:rsidR="001F4350" w:rsidRPr="000B16AE" w:rsidRDefault="006435E8" w:rsidP="00FD5A0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Subc</w:t>
      </w:r>
      <w:r w:rsidR="001F4350" w:rsidRPr="000B16AE">
        <w:rPr>
          <w:rFonts w:ascii="Arial" w:hAnsi="Arial" w:cs="Arial"/>
        </w:rPr>
        <w:t>ommittees</w:t>
      </w:r>
    </w:p>
    <w:p w14:paraId="3E0038E9" w14:textId="1344C07D" w:rsidR="00E74026" w:rsidRPr="000B16AE" w:rsidRDefault="00E74026" w:rsidP="001F4350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 w:rsidRPr="000B16AE">
        <w:rPr>
          <w:rFonts w:ascii="Arial" w:hAnsi="Arial" w:cs="Arial"/>
        </w:rPr>
        <w:t xml:space="preserve">The SIC creates </w:t>
      </w:r>
      <w:r w:rsidR="006435E8">
        <w:rPr>
          <w:rFonts w:ascii="Arial" w:hAnsi="Arial" w:cs="Arial"/>
        </w:rPr>
        <w:t>sub</w:t>
      </w:r>
      <w:r w:rsidRPr="000B16AE">
        <w:rPr>
          <w:rFonts w:ascii="Arial" w:hAnsi="Arial" w:cs="Arial"/>
        </w:rPr>
        <w:t xml:space="preserve">committees to carry out the work of the SIC between meetings.  </w:t>
      </w:r>
      <w:r w:rsidR="00972171" w:rsidRPr="000B16AE">
        <w:rPr>
          <w:rFonts w:ascii="Arial" w:hAnsi="Arial" w:cs="Arial"/>
        </w:rPr>
        <w:t xml:space="preserve">Members can volunteer or be appointed by the chair.  </w:t>
      </w:r>
      <w:r w:rsidR="003A41E3" w:rsidRPr="000B16AE">
        <w:rPr>
          <w:rFonts w:ascii="Arial" w:hAnsi="Arial" w:cs="Arial"/>
        </w:rPr>
        <w:t>Members serve two</w:t>
      </w:r>
      <w:r w:rsidR="001A7B00" w:rsidRPr="000B16AE">
        <w:rPr>
          <w:rFonts w:ascii="Arial" w:hAnsi="Arial" w:cs="Arial"/>
        </w:rPr>
        <w:t>-</w:t>
      </w:r>
      <w:r w:rsidR="003A41E3" w:rsidRPr="000B16AE">
        <w:rPr>
          <w:rFonts w:ascii="Arial" w:hAnsi="Arial" w:cs="Arial"/>
        </w:rPr>
        <w:t xml:space="preserve">year terms beginning </w:t>
      </w:r>
      <w:r w:rsidR="001A7B00" w:rsidRPr="000B16AE">
        <w:rPr>
          <w:rFonts w:ascii="Arial" w:hAnsi="Arial" w:cs="Arial"/>
        </w:rPr>
        <w:t>Jan. 1 after being appointed or reappointed at the winter meeting.</w:t>
      </w:r>
    </w:p>
    <w:p w14:paraId="246DFBD5" w14:textId="47615F2A" w:rsidR="00F35EC5" w:rsidRPr="000B16AE" w:rsidRDefault="00343084" w:rsidP="001F4350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 w:rsidRPr="000B16AE">
        <w:rPr>
          <w:rFonts w:ascii="Arial" w:hAnsi="Arial" w:cs="Arial"/>
        </w:rPr>
        <w:t xml:space="preserve">The SIC has </w:t>
      </w:r>
      <w:r w:rsidR="00F35EC5" w:rsidRPr="000B16AE">
        <w:rPr>
          <w:rFonts w:ascii="Arial" w:hAnsi="Arial" w:cs="Arial"/>
        </w:rPr>
        <w:t xml:space="preserve">the following </w:t>
      </w:r>
      <w:r w:rsidRPr="000B16AE">
        <w:rPr>
          <w:rFonts w:ascii="Arial" w:hAnsi="Arial" w:cs="Arial"/>
        </w:rPr>
        <w:t xml:space="preserve">standing </w:t>
      </w:r>
      <w:r w:rsidR="006435E8">
        <w:rPr>
          <w:rFonts w:ascii="Arial" w:hAnsi="Arial" w:cs="Arial"/>
        </w:rPr>
        <w:t>sub</w:t>
      </w:r>
      <w:r w:rsidRPr="000B16AE">
        <w:rPr>
          <w:rFonts w:ascii="Arial" w:hAnsi="Arial" w:cs="Arial"/>
        </w:rPr>
        <w:t xml:space="preserve">committees </w:t>
      </w:r>
    </w:p>
    <w:p w14:paraId="6A1B4CA2" w14:textId="24DE9A9C" w:rsidR="00446B4D" w:rsidRPr="000B16AE" w:rsidRDefault="00343084" w:rsidP="00F35EC5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</w:rPr>
      </w:pPr>
      <w:r w:rsidRPr="000B16AE">
        <w:rPr>
          <w:rFonts w:ascii="Arial" w:hAnsi="Arial" w:cs="Arial"/>
        </w:rPr>
        <w:t>Training</w:t>
      </w:r>
      <w:r w:rsidR="00F35EC5" w:rsidRPr="000B16AE">
        <w:rPr>
          <w:rFonts w:ascii="Arial" w:hAnsi="Arial" w:cs="Arial"/>
        </w:rPr>
        <w:t xml:space="preserve"> – To </w:t>
      </w:r>
      <w:r w:rsidR="00E80096" w:rsidRPr="000B16AE">
        <w:rPr>
          <w:rFonts w:ascii="Arial" w:hAnsi="Arial" w:cs="Arial"/>
        </w:rPr>
        <w:t xml:space="preserve">set training standards and </w:t>
      </w:r>
      <w:r w:rsidR="00F35EC5" w:rsidRPr="000B16AE">
        <w:rPr>
          <w:rFonts w:ascii="Arial" w:hAnsi="Arial" w:cs="Arial"/>
        </w:rPr>
        <w:t xml:space="preserve">ensure training programs meet the SFI Standards, </w:t>
      </w:r>
      <w:proofErr w:type="gramStart"/>
      <w:r w:rsidR="00F35EC5" w:rsidRPr="000B16AE">
        <w:rPr>
          <w:rFonts w:ascii="Arial" w:hAnsi="Arial" w:cs="Arial"/>
        </w:rPr>
        <w:t xml:space="preserve">and </w:t>
      </w:r>
      <w:r w:rsidR="003E78FC">
        <w:rPr>
          <w:rFonts w:ascii="Arial" w:hAnsi="Arial" w:cs="Arial"/>
        </w:rPr>
        <w:t>also</w:t>
      </w:r>
      <w:proofErr w:type="gramEnd"/>
      <w:r w:rsidR="003E78FC">
        <w:rPr>
          <w:rFonts w:ascii="Arial" w:hAnsi="Arial" w:cs="Arial"/>
        </w:rPr>
        <w:t xml:space="preserve"> </w:t>
      </w:r>
      <w:r w:rsidR="00F35EC5" w:rsidRPr="000B16AE">
        <w:rPr>
          <w:rFonts w:ascii="Arial" w:hAnsi="Arial" w:cs="Arial"/>
        </w:rPr>
        <w:t xml:space="preserve">to </w:t>
      </w:r>
      <w:r w:rsidR="00446B4D" w:rsidRPr="000B16AE">
        <w:rPr>
          <w:rFonts w:ascii="Arial" w:hAnsi="Arial" w:cs="Arial"/>
        </w:rPr>
        <w:t>review requests for Outside Credit.</w:t>
      </w:r>
      <w:r w:rsidR="00C77BF4">
        <w:rPr>
          <w:rFonts w:ascii="Arial" w:hAnsi="Arial" w:cs="Arial"/>
        </w:rPr>
        <w:t xml:space="preserve">  </w:t>
      </w:r>
      <w:r w:rsidR="000B16AE">
        <w:rPr>
          <w:rFonts w:ascii="Arial" w:hAnsi="Arial" w:cs="Arial"/>
        </w:rPr>
        <w:t>T</w:t>
      </w:r>
      <w:r w:rsidR="00C77BF4">
        <w:rPr>
          <w:rFonts w:ascii="Arial" w:hAnsi="Arial" w:cs="Arial"/>
        </w:rPr>
        <w:t xml:space="preserve">o review Inconsistent </w:t>
      </w:r>
      <w:r w:rsidR="000B16AE">
        <w:rPr>
          <w:rFonts w:ascii="Arial" w:hAnsi="Arial" w:cs="Arial"/>
        </w:rPr>
        <w:t>P</w:t>
      </w:r>
      <w:r w:rsidR="00C77BF4">
        <w:rPr>
          <w:rFonts w:ascii="Arial" w:hAnsi="Arial" w:cs="Arial"/>
        </w:rPr>
        <w:t>ractices reports, consider if they warrant additional training, and if so, work to implement that training.</w:t>
      </w:r>
    </w:p>
    <w:p w14:paraId="392CAD35" w14:textId="7A205623" w:rsidR="004E778D" w:rsidRPr="000B16AE" w:rsidRDefault="00446B4D" w:rsidP="00F35EC5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</w:rPr>
      </w:pPr>
      <w:r w:rsidRPr="000B16AE">
        <w:rPr>
          <w:rFonts w:ascii="Arial" w:hAnsi="Arial" w:cs="Arial"/>
        </w:rPr>
        <w:t>Logger of the Year</w:t>
      </w:r>
      <w:r w:rsidR="004E778D" w:rsidRPr="000B16AE">
        <w:rPr>
          <w:rFonts w:ascii="Arial" w:hAnsi="Arial" w:cs="Arial"/>
        </w:rPr>
        <w:t xml:space="preserve"> </w:t>
      </w:r>
      <w:r w:rsidR="00355EEE" w:rsidRPr="000B16AE">
        <w:rPr>
          <w:rFonts w:ascii="Arial" w:hAnsi="Arial" w:cs="Arial"/>
        </w:rPr>
        <w:t>(LOY) –</w:t>
      </w:r>
      <w:r w:rsidRPr="000B16AE">
        <w:rPr>
          <w:rFonts w:ascii="Arial" w:hAnsi="Arial" w:cs="Arial"/>
        </w:rPr>
        <w:t xml:space="preserve"> </w:t>
      </w:r>
      <w:r w:rsidR="00355EEE" w:rsidRPr="000B16AE">
        <w:rPr>
          <w:rFonts w:ascii="Arial" w:hAnsi="Arial" w:cs="Arial"/>
        </w:rPr>
        <w:t xml:space="preserve">To advertise for LOY nominations, </w:t>
      </w:r>
      <w:r w:rsidR="004E778D" w:rsidRPr="000B16AE">
        <w:rPr>
          <w:rFonts w:ascii="Arial" w:hAnsi="Arial" w:cs="Arial"/>
        </w:rPr>
        <w:t>select the awardee, and present the annual award.</w:t>
      </w:r>
    </w:p>
    <w:p w14:paraId="459587A2" w14:textId="0D13B928" w:rsidR="002723EA" w:rsidRPr="000B16AE" w:rsidRDefault="00F73159" w:rsidP="00F35EC5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</w:rPr>
      </w:pPr>
      <w:r w:rsidRPr="000B16AE">
        <w:rPr>
          <w:rFonts w:ascii="Arial" w:hAnsi="Arial" w:cs="Arial"/>
        </w:rPr>
        <w:t>Tribal – To communicate with tribal forestry departments</w:t>
      </w:r>
      <w:r w:rsidR="004B710A" w:rsidRPr="000B16AE">
        <w:rPr>
          <w:rFonts w:ascii="Arial" w:hAnsi="Arial" w:cs="Arial"/>
        </w:rPr>
        <w:t xml:space="preserve"> to inform them of SFI activities and programs.</w:t>
      </w:r>
    </w:p>
    <w:p w14:paraId="2885E4B2" w14:textId="79B2AA42" w:rsidR="009A4514" w:rsidRPr="000B16AE" w:rsidRDefault="009A4514" w:rsidP="000B16AE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 w:rsidRPr="000B16AE">
        <w:rPr>
          <w:rFonts w:ascii="Arial" w:hAnsi="Arial" w:cs="Arial"/>
        </w:rPr>
        <w:t>The SIC chairperson creates and appoints members to ad</w:t>
      </w:r>
      <w:r w:rsidR="00AE35BC">
        <w:rPr>
          <w:rFonts w:ascii="Arial" w:hAnsi="Arial" w:cs="Arial"/>
        </w:rPr>
        <w:t xml:space="preserve"> </w:t>
      </w:r>
      <w:r w:rsidRPr="000B16AE">
        <w:rPr>
          <w:rFonts w:ascii="Arial" w:hAnsi="Arial" w:cs="Arial"/>
        </w:rPr>
        <w:t xml:space="preserve">hoc </w:t>
      </w:r>
      <w:r w:rsidR="006435E8">
        <w:rPr>
          <w:rFonts w:ascii="Arial" w:hAnsi="Arial" w:cs="Arial"/>
        </w:rPr>
        <w:t>sub</w:t>
      </w:r>
      <w:r w:rsidRPr="000B16AE">
        <w:rPr>
          <w:rFonts w:ascii="Arial" w:hAnsi="Arial" w:cs="Arial"/>
        </w:rPr>
        <w:t xml:space="preserve">committees to accomplish special projects </w:t>
      </w:r>
      <w:r w:rsidR="007627FC" w:rsidRPr="000B16AE">
        <w:rPr>
          <w:rFonts w:ascii="Arial" w:hAnsi="Arial" w:cs="Arial"/>
        </w:rPr>
        <w:t xml:space="preserve">or address specific issues </w:t>
      </w:r>
      <w:r w:rsidRPr="000B16AE">
        <w:rPr>
          <w:rFonts w:ascii="Arial" w:hAnsi="Arial" w:cs="Arial"/>
        </w:rPr>
        <w:t xml:space="preserve">of the SIC. </w:t>
      </w:r>
      <w:r w:rsidR="004B710A" w:rsidRPr="000B16AE">
        <w:rPr>
          <w:rFonts w:ascii="Arial" w:hAnsi="Arial" w:cs="Arial"/>
        </w:rPr>
        <w:t xml:space="preserve">These </w:t>
      </w:r>
      <w:r w:rsidR="006435E8">
        <w:rPr>
          <w:rFonts w:ascii="Arial" w:hAnsi="Arial" w:cs="Arial"/>
        </w:rPr>
        <w:t>sub</w:t>
      </w:r>
      <w:r w:rsidR="005C2A38" w:rsidRPr="000B16AE">
        <w:rPr>
          <w:rFonts w:ascii="Arial" w:hAnsi="Arial" w:cs="Arial"/>
        </w:rPr>
        <w:t>committees should be disbanded</w:t>
      </w:r>
      <w:r w:rsidR="007627FC" w:rsidRPr="000B16AE">
        <w:rPr>
          <w:rFonts w:ascii="Arial" w:hAnsi="Arial" w:cs="Arial"/>
        </w:rPr>
        <w:t xml:space="preserve"> when the project or issue is complete.</w:t>
      </w:r>
    </w:p>
    <w:p w14:paraId="771D0B3C" w14:textId="77777777" w:rsidR="005D3F5D" w:rsidRPr="000B16AE" w:rsidRDefault="005D3F5D" w:rsidP="009A4514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3A3466C" w14:textId="76786EC8" w:rsidR="009A4514" w:rsidRPr="000B16AE" w:rsidRDefault="009A4514" w:rsidP="001B5D34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 xml:space="preserve">Membership </w:t>
      </w:r>
    </w:p>
    <w:p w14:paraId="19D17B32" w14:textId="053EE738" w:rsidR="009A4514" w:rsidRPr="000B16AE" w:rsidRDefault="009A4514" w:rsidP="001B5D34">
      <w:pPr>
        <w:pStyle w:val="Default"/>
        <w:numPr>
          <w:ilvl w:val="1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 xml:space="preserve">SIC membership shall consist of SFI Program Participants and Supporters. </w:t>
      </w:r>
    </w:p>
    <w:p w14:paraId="146FFE77" w14:textId="3AB3308B" w:rsidR="009A4514" w:rsidRPr="000B16AE" w:rsidRDefault="009A4514" w:rsidP="001B5D34">
      <w:pPr>
        <w:pStyle w:val="Default"/>
        <w:numPr>
          <w:ilvl w:val="1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>SFI Program Participant</w:t>
      </w:r>
      <w:r w:rsidR="001B5D34" w:rsidRPr="000B16AE">
        <w:rPr>
          <w:rFonts w:ascii="Arial" w:hAnsi="Arial" w:cs="Arial"/>
          <w:color w:val="auto"/>
          <w:sz w:val="22"/>
          <w:szCs w:val="22"/>
        </w:rPr>
        <w:t xml:space="preserve"> companies </w:t>
      </w:r>
      <w:r w:rsidR="00DA799F" w:rsidRPr="000B16AE">
        <w:rPr>
          <w:rFonts w:ascii="Arial" w:hAnsi="Arial" w:cs="Arial"/>
          <w:color w:val="auto"/>
          <w:sz w:val="22"/>
          <w:szCs w:val="22"/>
        </w:rPr>
        <w:t xml:space="preserve">or agencies </w:t>
      </w:r>
      <w:r w:rsidR="001B5D34" w:rsidRPr="000B16AE">
        <w:rPr>
          <w:rFonts w:ascii="Arial" w:hAnsi="Arial" w:cs="Arial"/>
          <w:color w:val="auto"/>
          <w:sz w:val="22"/>
          <w:szCs w:val="22"/>
        </w:rPr>
        <w:t>select employee</w:t>
      </w:r>
      <w:r w:rsidRPr="000B16AE">
        <w:rPr>
          <w:rFonts w:ascii="Arial" w:hAnsi="Arial" w:cs="Arial"/>
          <w:color w:val="auto"/>
          <w:sz w:val="22"/>
          <w:szCs w:val="22"/>
        </w:rPr>
        <w:t xml:space="preserve">s </w:t>
      </w:r>
      <w:r w:rsidR="001B5D34" w:rsidRPr="000B16AE">
        <w:rPr>
          <w:rFonts w:ascii="Arial" w:hAnsi="Arial" w:cs="Arial"/>
          <w:color w:val="auto"/>
          <w:sz w:val="22"/>
          <w:szCs w:val="22"/>
        </w:rPr>
        <w:t xml:space="preserve">to represent them on the SIC.  There is no membership term.  </w:t>
      </w:r>
      <w:r w:rsidR="00DA799F" w:rsidRPr="000B16AE">
        <w:rPr>
          <w:rFonts w:ascii="Arial" w:hAnsi="Arial" w:cs="Arial"/>
          <w:color w:val="auto"/>
          <w:sz w:val="22"/>
          <w:szCs w:val="22"/>
        </w:rPr>
        <w:t xml:space="preserve">Program Participants </w:t>
      </w:r>
      <w:r w:rsidRPr="000B16AE">
        <w:rPr>
          <w:rFonts w:ascii="Arial" w:hAnsi="Arial" w:cs="Arial"/>
          <w:color w:val="auto"/>
          <w:sz w:val="22"/>
          <w:szCs w:val="22"/>
        </w:rPr>
        <w:t xml:space="preserve">must: </w:t>
      </w:r>
    </w:p>
    <w:p w14:paraId="2781D1C8" w14:textId="265AA8EB" w:rsidR="009A4514" w:rsidRPr="000B16AE" w:rsidRDefault="00DA799F" w:rsidP="001B5D34">
      <w:pPr>
        <w:pStyle w:val="Default"/>
        <w:numPr>
          <w:ilvl w:val="2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 xml:space="preserve">be </w:t>
      </w:r>
      <w:r w:rsidR="009A4514" w:rsidRPr="000B16AE">
        <w:rPr>
          <w:rFonts w:ascii="Arial" w:hAnsi="Arial" w:cs="Arial"/>
          <w:color w:val="auto"/>
          <w:sz w:val="22"/>
          <w:szCs w:val="22"/>
        </w:rPr>
        <w:t xml:space="preserve">a member company of MFI; or </w:t>
      </w:r>
    </w:p>
    <w:p w14:paraId="3A59A220" w14:textId="68363B1A" w:rsidR="009A4514" w:rsidRPr="000B16AE" w:rsidRDefault="009A4514" w:rsidP="001B5D34">
      <w:pPr>
        <w:pStyle w:val="Default"/>
        <w:numPr>
          <w:ilvl w:val="2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 xml:space="preserve">pay an assessment to MFI for SIC representation, or </w:t>
      </w:r>
    </w:p>
    <w:p w14:paraId="1BAD6F82" w14:textId="34EDB0D2" w:rsidR="009A4514" w:rsidRPr="000B16AE" w:rsidRDefault="00DA799F" w:rsidP="001B5D34">
      <w:pPr>
        <w:pStyle w:val="Default"/>
        <w:numPr>
          <w:ilvl w:val="2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 xml:space="preserve">be </w:t>
      </w:r>
      <w:r w:rsidR="009A4514" w:rsidRPr="000B16AE">
        <w:rPr>
          <w:rFonts w:ascii="Arial" w:hAnsi="Arial" w:cs="Arial"/>
          <w:color w:val="auto"/>
          <w:sz w:val="22"/>
          <w:szCs w:val="22"/>
        </w:rPr>
        <w:t>a</w:t>
      </w:r>
      <w:r w:rsidR="00547FF9" w:rsidRPr="000B16AE">
        <w:rPr>
          <w:rFonts w:ascii="Arial" w:hAnsi="Arial" w:cs="Arial"/>
          <w:color w:val="auto"/>
          <w:sz w:val="22"/>
          <w:szCs w:val="22"/>
        </w:rPr>
        <w:t>n</w:t>
      </w:r>
      <w:r w:rsidR="009A4514" w:rsidRPr="000B16AE">
        <w:rPr>
          <w:rFonts w:ascii="Arial" w:hAnsi="Arial" w:cs="Arial"/>
          <w:color w:val="auto"/>
          <w:sz w:val="22"/>
          <w:szCs w:val="22"/>
        </w:rPr>
        <w:t xml:space="preserve"> SFI Program Licensee</w:t>
      </w:r>
      <w:r w:rsidR="00F60697">
        <w:rPr>
          <w:rFonts w:ascii="Arial" w:hAnsi="Arial" w:cs="Arial"/>
          <w:color w:val="auto"/>
          <w:sz w:val="22"/>
          <w:szCs w:val="22"/>
        </w:rPr>
        <w:t>.</w:t>
      </w:r>
    </w:p>
    <w:p w14:paraId="679B8572" w14:textId="3DEBBC38" w:rsidR="009A4514" w:rsidRPr="000B16AE" w:rsidRDefault="009A4514" w:rsidP="001B5D34">
      <w:pPr>
        <w:pStyle w:val="Default"/>
        <w:numPr>
          <w:ilvl w:val="1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>Supporter</w:t>
      </w:r>
      <w:r w:rsidR="00DA799F" w:rsidRPr="000B16AE">
        <w:rPr>
          <w:rFonts w:ascii="Arial" w:hAnsi="Arial" w:cs="Arial"/>
          <w:color w:val="auto"/>
          <w:sz w:val="22"/>
          <w:szCs w:val="22"/>
        </w:rPr>
        <w:t xml:space="preserve"> representative</w:t>
      </w:r>
      <w:r w:rsidRPr="000B16AE">
        <w:rPr>
          <w:rFonts w:ascii="Arial" w:hAnsi="Arial" w:cs="Arial"/>
          <w:color w:val="auto"/>
          <w:sz w:val="22"/>
          <w:szCs w:val="22"/>
        </w:rPr>
        <w:t xml:space="preserve">s </w:t>
      </w:r>
      <w:r w:rsidR="00DA799F" w:rsidRPr="000B16AE">
        <w:rPr>
          <w:rFonts w:ascii="Arial" w:hAnsi="Arial" w:cs="Arial"/>
          <w:color w:val="auto"/>
          <w:sz w:val="22"/>
          <w:szCs w:val="22"/>
        </w:rPr>
        <w:t xml:space="preserve">must </w:t>
      </w:r>
      <w:r w:rsidRPr="000B16AE">
        <w:rPr>
          <w:rFonts w:ascii="Arial" w:hAnsi="Arial" w:cs="Arial"/>
          <w:color w:val="auto"/>
          <w:sz w:val="22"/>
          <w:szCs w:val="22"/>
        </w:rPr>
        <w:t>be nominated and approved by the Program Participants</w:t>
      </w:r>
      <w:r w:rsidR="00DA799F" w:rsidRPr="000B16AE">
        <w:rPr>
          <w:rFonts w:ascii="Arial" w:hAnsi="Arial" w:cs="Arial"/>
          <w:color w:val="auto"/>
          <w:sz w:val="22"/>
          <w:szCs w:val="22"/>
        </w:rPr>
        <w:t xml:space="preserve"> of the SIC</w:t>
      </w:r>
      <w:r w:rsidRPr="000B16AE">
        <w:rPr>
          <w:rFonts w:ascii="Arial" w:hAnsi="Arial" w:cs="Arial"/>
          <w:color w:val="auto"/>
          <w:sz w:val="22"/>
          <w:szCs w:val="22"/>
        </w:rPr>
        <w:t>.</w:t>
      </w:r>
      <w:r w:rsidR="00F12A19" w:rsidRPr="000B16AE">
        <w:rPr>
          <w:rFonts w:ascii="Arial" w:hAnsi="Arial" w:cs="Arial"/>
          <w:color w:val="auto"/>
          <w:sz w:val="22"/>
          <w:szCs w:val="22"/>
        </w:rPr>
        <w:t xml:space="preserve"> </w:t>
      </w:r>
      <w:r w:rsidR="00DA799F" w:rsidRPr="000B16AE">
        <w:rPr>
          <w:rFonts w:ascii="Arial" w:hAnsi="Arial" w:cs="Arial"/>
          <w:color w:val="auto"/>
          <w:sz w:val="22"/>
          <w:szCs w:val="22"/>
        </w:rPr>
        <w:t xml:space="preserve">Supporter representatives serve two-year terms.  Representatives may serve successive terms following approval by </w:t>
      </w:r>
      <w:r w:rsidR="00547FF9" w:rsidRPr="000B16AE">
        <w:rPr>
          <w:rFonts w:ascii="Arial" w:hAnsi="Arial" w:cs="Arial"/>
          <w:color w:val="auto"/>
          <w:sz w:val="22"/>
          <w:szCs w:val="22"/>
        </w:rPr>
        <w:t xml:space="preserve">a </w:t>
      </w:r>
      <w:r w:rsidR="00DA799F" w:rsidRPr="000B16AE">
        <w:rPr>
          <w:rFonts w:ascii="Arial" w:hAnsi="Arial" w:cs="Arial"/>
          <w:color w:val="auto"/>
          <w:sz w:val="22"/>
          <w:szCs w:val="22"/>
        </w:rPr>
        <w:t xml:space="preserve">simple majority of the </w:t>
      </w:r>
      <w:r w:rsidR="00031664" w:rsidRPr="000B16AE">
        <w:rPr>
          <w:rFonts w:ascii="Arial" w:hAnsi="Arial" w:cs="Arial"/>
          <w:color w:val="auto"/>
          <w:sz w:val="22"/>
          <w:szCs w:val="22"/>
        </w:rPr>
        <w:t xml:space="preserve">Program Participant </w:t>
      </w:r>
      <w:r w:rsidR="00DA799F" w:rsidRPr="000B16AE">
        <w:rPr>
          <w:rFonts w:ascii="Arial" w:hAnsi="Arial" w:cs="Arial"/>
          <w:color w:val="auto"/>
          <w:sz w:val="22"/>
          <w:szCs w:val="22"/>
        </w:rPr>
        <w:t xml:space="preserve">members. </w:t>
      </w:r>
      <w:r w:rsidR="00F12A19" w:rsidRPr="000B16AE">
        <w:rPr>
          <w:rFonts w:ascii="Arial" w:hAnsi="Arial" w:cs="Arial"/>
          <w:color w:val="auto"/>
          <w:sz w:val="22"/>
          <w:szCs w:val="22"/>
        </w:rPr>
        <w:t xml:space="preserve">Each of the following </w:t>
      </w:r>
      <w:r w:rsidR="00DA799F" w:rsidRPr="000B16AE">
        <w:rPr>
          <w:rFonts w:ascii="Arial" w:hAnsi="Arial" w:cs="Arial"/>
          <w:color w:val="auto"/>
          <w:sz w:val="22"/>
          <w:szCs w:val="22"/>
        </w:rPr>
        <w:t>S</w:t>
      </w:r>
      <w:r w:rsidR="00F12A19" w:rsidRPr="000B16AE">
        <w:rPr>
          <w:rFonts w:ascii="Arial" w:hAnsi="Arial" w:cs="Arial"/>
          <w:color w:val="auto"/>
          <w:sz w:val="22"/>
          <w:szCs w:val="22"/>
        </w:rPr>
        <w:t xml:space="preserve">upporters are entitled </w:t>
      </w:r>
      <w:r w:rsidR="00DA799F" w:rsidRPr="000B16AE">
        <w:rPr>
          <w:rFonts w:ascii="Arial" w:hAnsi="Arial" w:cs="Arial"/>
          <w:color w:val="auto"/>
          <w:sz w:val="22"/>
          <w:szCs w:val="22"/>
        </w:rPr>
        <w:t xml:space="preserve">(but not required) </w:t>
      </w:r>
      <w:r w:rsidR="00F12A19" w:rsidRPr="000B16AE">
        <w:rPr>
          <w:rFonts w:ascii="Arial" w:hAnsi="Arial" w:cs="Arial"/>
          <w:color w:val="auto"/>
          <w:sz w:val="22"/>
          <w:szCs w:val="22"/>
        </w:rPr>
        <w:t xml:space="preserve">to </w:t>
      </w:r>
      <w:r w:rsidR="005C5F83" w:rsidRPr="000B16AE">
        <w:rPr>
          <w:rFonts w:ascii="Arial" w:hAnsi="Arial" w:cs="Arial"/>
          <w:color w:val="auto"/>
          <w:sz w:val="22"/>
          <w:szCs w:val="22"/>
        </w:rPr>
        <w:t xml:space="preserve">have </w:t>
      </w:r>
      <w:r w:rsidR="00F12A19" w:rsidRPr="000B16AE">
        <w:rPr>
          <w:rFonts w:ascii="Arial" w:hAnsi="Arial" w:cs="Arial"/>
          <w:color w:val="auto"/>
          <w:sz w:val="22"/>
          <w:szCs w:val="22"/>
        </w:rPr>
        <w:t>representation</w:t>
      </w:r>
      <w:r w:rsidR="001B5D34" w:rsidRPr="000B16AE">
        <w:rPr>
          <w:rFonts w:ascii="Arial" w:hAnsi="Arial" w:cs="Arial"/>
          <w:color w:val="auto"/>
          <w:sz w:val="22"/>
          <w:szCs w:val="22"/>
        </w:rPr>
        <w:t>:</w:t>
      </w:r>
      <w:r w:rsidRPr="000B16AE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0BBF5BC" w14:textId="47C921DA" w:rsidR="009A4514" w:rsidRPr="000B16AE" w:rsidRDefault="009A4514" w:rsidP="001B5D34">
      <w:pPr>
        <w:pStyle w:val="Default"/>
        <w:numPr>
          <w:ilvl w:val="2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>Minnesota Logger Education Program</w:t>
      </w:r>
      <w:r w:rsidR="00F60697">
        <w:rPr>
          <w:rFonts w:ascii="Arial" w:hAnsi="Arial" w:cs="Arial"/>
          <w:color w:val="auto"/>
          <w:sz w:val="22"/>
          <w:szCs w:val="22"/>
        </w:rPr>
        <w:t>.</w:t>
      </w:r>
      <w:r w:rsidRPr="000B16AE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5CF0E41" w14:textId="038BEE24" w:rsidR="009A4514" w:rsidRPr="000B16AE" w:rsidRDefault="009A4514" w:rsidP="001B5D34">
      <w:pPr>
        <w:pStyle w:val="Default"/>
        <w:numPr>
          <w:ilvl w:val="2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 xml:space="preserve">Minnesota Tree Farm Program </w:t>
      </w:r>
    </w:p>
    <w:p w14:paraId="0362AF1B" w14:textId="0A8FC018" w:rsidR="009A4514" w:rsidRPr="000B16AE" w:rsidRDefault="00E023F5" w:rsidP="001B5D34">
      <w:pPr>
        <w:pStyle w:val="Default"/>
        <w:numPr>
          <w:ilvl w:val="2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 xml:space="preserve">A </w:t>
      </w:r>
      <w:r w:rsidR="009A4514" w:rsidRPr="000B16AE">
        <w:rPr>
          <w:rFonts w:ascii="Arial" w:hAnsi="Arial" w:cs="Arial"/>
          <w:color w:val="auto"/>
          <w:sz w:val="22"/>
          <w:szCs w:val="22"/>
        </w:rPr>
        <w:t>Minnesota logging association</w:t>
      </w:r>
      <w:r w:rsidR="00F60697">
        <w:rPr>
          <w:rFonts w:ascii="Arial" w:hAnsi="Arial" w:cs="Arial"/>
          <w:color w:val="auto"/>
          <w:sz w:val="22"/>
          <w:szCs w:val="22"/>
        </w:rPr>
        <w:t>.</w:t>
      </w:r>
    </w:p>
    <w:p w14:paraId="7BE449F7" w14:textId="40F14210" w:rsidR="009A4514" w:rsidRPr="000B16AE" w:rsidRDefault="00E023F5" w:rsidP="001B5D34">
      <w:pPr>
        <w:pStyle w:val="Default"/>
        <w:numPr>
          <w:ilvl w:val="2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 xml:space="preserve">A </w:t>
      </w:r>
      <w:r w:rsidR="009106AD" w:rsidRPr="000B16AE">
        <w:rPr>
          <w:rFonts w:ascii="Arial" w:hAnsi="Arial" w:cs="Arial"/>
          <w:color w:val="auto"/>
          <w:sz w:val="22"/>
          <w:szCs w:val="22"/>
        </w:rPr>
        <w:t>Minnesota</w:t>
      </w:r>
      <w:r w:rsidR="009A4514" w:rsidRPr="000B16AE">
        <w:rPr>
          <w:rFonts w:ascii="Arial" w:hAnsi="Arial" w:cs="Arial"/>
          <w:color w:val="auto"/>
          <w:sz w:val="22"/>
          <w:szCs w:val="22"/>
        </w:rPr>
        <w:t xml:space="preserve"> conservation interest</w:t>
      </w:r>
      <w:r w:rsidR="00F60697">
        <w:rPr>
          <w:rFonts w:ascii="Arial" w:hAnsi="Arial" w:cs="Arial"/>
          <w:color w:val="auto"/>
          <w:sz w:val="22"/>
          <w:szCs w:val="22"/>
        </w:rPr>
        <w:t>.</w:t>
      </w:r>
    </w:p>
    <w:p w14:paraId="7702C318" w14:textId="14C411F3" w:rsidR="009A4514" w:rsidRPr="000B16AE" w:rsidRDefault="009A4514" w:rsidP="001B5D34">
      <w:pPr>
        <w:pStyle w:val="Default"/>
        <w:numPr>
          <w:ilvl w:val="2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>University of Minnesota</w:t>
      </w:r>
      <w:r w:rsidR="00F60697">
        <w:rPr>
          <w:rFonts w:ascii="Arial" w:hAnsi="Arial" w:cs="Arial"/>
          <w:color w:val="auto"/>
          <w:sz w:val="22"/>
          <w:szCs w:val="22"/>
        </w:rPr>
        <w:t>.</w:t>
      </w:r>
    </w:p>
    <w:p w14:paraId="40037637" w14:textId="46E10A85" w:rsidR="009A4514" w:rsidRPr="000B16AE" w:rsidRDefault="009A4514" w:rsidP="001B5D34">
      <w:pPr>
        <w:pStyle w:val="Default"/>
        <w:numPr>
          <w:ilvl w:val="2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>Minnesota Forestry Association</w:t>
      </w:r>
      <w:r w:rsidR="00F60697">
        <w:rPr>
          <w:rFonts w:ascii="Arial" w:hAnsi="Arial" w:cs="Arial"/>
          <w:color w:val="auto"/>
          <w:sz w:val="22"/>
          <w:szCs w:val="22"/>
        </w:rPr>
        <w:t>.</w:t>
      </w:r>
    </w:p>
    <w:p w14:paraId="5FDAF79E" w14:textId="5527B309" w:rsidR="009A4514" w:rsidRPr="000B16AE" w:rsidRDefault="009A4514" w:rsidP="001B5D34">
      <w:pPr>
        <w:pStyle w:val="Default"/>
        <w:numPr>
          <w:ilvl w:val="2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>Minnesota Society of American Foresters</w:t>
      </w:r>
      <w:r w:rsidR="00F60697">
        <w:rPr>
          <w:rFonts w:ascii="Arial" w:hAnsi="Arial" w:cs="Arial"/>
          <w:color w:val="auto"/>
          <w:sz w:val="22"/>
          <w:szCs w:val="22"/>
        </w:rPr>
        <w:t>.</w:t>
      </w:r>
    </w:p>
    <w:p w14:paraId="76870907" w14:textId="6B628726" w:rsidR="00DA799F" w:rsidRPr="000B16AE" w:rsidRDefault="009A4514" w:rsidP="001B5D34">
      <w:pPr>
        <w:pStyle w:val="Default"/>
        <w:numPr>
          <w:ilvl w:val="2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>Project Learning Tree</w:t>
      </w:r>
      <w:r w:rsidR="00F60697">
        <w:rPr>
          <w:rFonts w:ascii="Arial" w:hAnsi="Arial" w:cs="Arial"/>
          <w:color w:val="auto"/>
          <w:sz w:val="22"/>
          <w:szCs w:val="22"/>
        </w:rPr>
        <w:t>.</w:t>
      </w:r>
    </w:p>
    <w:p w14:paraId="40AA95F1" w14:textId="22F9FCC3" w:rsidR="009A4514" w:rsidRPr="000B16AE" w:rsidRDefault="00DA799F" w:rsidP="001B5D34">
      <w:pPr>
        <w:pStyle w:val="Default"/>
        <w:numPr>
          <w:ilvl w:val="2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>Minnesota Forest Resources Partnership</w:t>
      </w:r>
      <w:r w:rsidR="00F60697">
        <w:rPr>
          <w:rFonts w:ascii="Arial" w:hAnsi="Arial" w:cs="Arial"/>
          <w:color w:val="auto"/>
          <w:sz w:val="22"/>
          <w:szCs w:val="22"/>
        </w:rPr>
        <w:t>.</w:t>
      </w:r>
    </w:p>
    <w:p w14:paraId="016C68AA" w14:textId="59EE387D" w:rsidR="00DA799F" w:rsidRPr="000B16AE" w:rsidRDefault="00DA799F" w:rsidP="001B5D34">
      <w:pPr>
        <w:pStyle w:val="Default"/>
        <w:numPr>
          <w:ilvl w:val="2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 xml:space="preserve">A Minnesota </w:t>
      </w:r>
      <w:r w:rsidR="0054309F" w:rsidRPr="000B16AE">
        <w:rPr>
          <w:rFonts w:ascii="Arial" w:hAnsi="Arial" w:cs="Arial"/>
          <w:color w:val="auto"/>
          <w:sz w:val="22"/>
          <w:szCs w:val="22"/>
        </w:rPr>
        <w:t xml:space="preserve">tribal </w:t>
      </w:r>
      <w:r w:rsidR="00547FF9" w:rsidRPr="000B16AE">
        <w:rPr>
          <w:rFonts w:ascii="Arial" w:hAnsi="Arial" w:cs="Arial"/>
          <w:color w:val="auto"/>
          <w:sz w:val="22"/>
          <w:szCs w:val="22"/>
        </w:rPr>
        <w:t>forestry department</w:t>
      </w:r>
      <w:r w:rsidR="00F60697">
        <w:rPr>
          <w:rFonts w:ascii="Arial" w:hAnsi="Arial" w:cs="Arial"/>
          <w:color w:val="auto"/>
          <w:sz w:val="22"/>
          <w:szCs w:val="22"/>
        </w:rPr>
        <w:t>.</w:t>
      </w:r>
    </w:p>
    <w:p w14:paraId="6D558DDE" w14:textId="4EF6F4A0" w:rsidR="009A4514" w:rsidRDefault="009A4514">
      <w:pPr>
        <w:pStyle w:val="Default"/>
        <w:numPr>
          <w:ilvl w:val="2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 xml:space="preserve">Other members </w:t>
      </w:r>
      <w:r w:rsidR="00E023F5" w:rsidRPr="000B16AE">
        <w:rPr>
          <w:rFonts w:ascii="Arial" w:hAnsi="Arial" w:cs="Arial"/>
          <w:color w:val="auto"/>
          <w:sz w:val="22"/>
          <w:szCs w:val="22"/>
        </w:rPr>
        <w:t>as</w:t>
      </w:r>
      <w:r w:rsidRPr="000B16AE">
        <w:rPr>
          <w:rFonts w:ascii="Arial" w:hAnsi="Arial" w:cs="Arial"/>
          <w:color w:val="auto"/>
          <w:sz w:val="22"/>
          <w:szCs w:val="22"/>
        </w:rPr>
        <w:t xml:space="preserve"> approved by the SIC. </w:t>
      </w:r>
    </w:p>
    <w:p w14:paraId="73136BF9" w14:textId="261049DC" w:rsidR="00CC600D" w:rsidRPr="000B16AE" w:rsidRDefault="00CC600D" w:rsidP="000B16AE">
      <w:pPr>
        <w:pStyle w:val="Default"/>
        <w:numPr>
          <w:ilvl w:val="1"/>
          <w:numId w:val="3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The SIC Program Coordinator is a non-voting member of the SIC</w:t>
      </w:r>
      <w:r w:rsidR="00F60697">
        <w:rPr>
          <w:rFonts w:ascii="Arial" w:hAnsi="Arial" w:cs="Arial"/>
          <w:color w:val="auto"/>
          <w:sz w:val="22"/>
          <w:szCs w:val="22"/>
        </w:rPr>
        <w:t>.</w:t>
      </w:r>
    </w:p>
    <w:p w14:paraId="0C8F3DF9" w14:textId="77777777" w:rsidR="00F12A19" w:rsidRPr="000B16AE" w:rsidRDefault="00F12A19" w:rsidP="009A4514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6307011" w14:textId="3F9DB890" w:rsidR="009A4514" w:rsidRPr="000B16AE" w:rsidRDefault="009A4514" w:rsidP="001B5D34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 xml:space="preserve">Voting </w:t>
      </w:r>
    </w:p>
    <w:p w14:paraId="0B47FDBE" w14:textId="6B4CBC41" w:rsidR="009A4514" w:rsidRPr="000B16AE" w:rsidRDefault="009A4514" w:rsidP="001B5D34">
      <w:pPr>
        <w:pStyle w:val="Default"/>
        <w:numPr>
          <w:ilvl w:val="1"/>
          <w:numId w:val="3"/>
        </w:numPr>
        <w:rPr>
          <w:rFonts w:ascii="Arial" w:hAnsi="Arial" w:cs="Arial"/>
          <w:color w:val="auto"/>
          <w:sz w:val="22"/>
          <w:szCs w:val="22"/>
        </w:rPr>
      </w:pPr>
      <w:bookmarkStart w:id="4" w:name="_Hlk2090691"/>
      <w:r w:rsidRPr="000B16AE">
        <w:rPr>
          <w:rFonts w:ascii="Arial" w:hAnsi="Arial" w:cs="Arial"/>
          <w:color w:val="auto"/>
          <w:sz w:val="22"/>
          <w:szCs w:val="22"/>
        </w:rPr>
        <w:lastRenderedPageBreak/>
        <w:t xml:space="preserve">SIC members </w:t>
      </w:r>
      <w:r w:rsidR="00190CFB" w:rsidRPr="000B16AE">
        <w:rPr>
          <w:rFonts w:ascii="Arial" w:hAnsi="Arial" w:cs="Arial"/>
          <w:color w:val="auto"/>
          <w:sz w:val="22"/>
          <w:szCs w:val="22"/>
        </w:rPr>
        <w:t xml:space="preserve">strive to </w:t>
      </w:r>
      <w:r w:rsidR="003E78FC">
        <w:rPr>
          <w:rFonts w:ascii="Arial" w:hAnsi="Arial" w:cs="Arial"/>
          <w:color w:val="auto"/>
          <w:sz w:val="22"/>
          <w:szCs w:val="22"/>
        </w:rPr>
        <w:t>reach</w:t>
      </w:r>
      <w:r w:rsidR="00190CFB" w:rsidRPr="000B16AE">
        <w:rPr>
          <w:rFonts w:ascii="Arial" w:hAnsi="Arial" w:cs="Arial"/>
          <w:color w:val="auto"/>
          <w:sz w:val="22"/>
          <w:szCs w:val="22"/>
        </w:rPr>
        <w:t xml:space="preserve"> consensus</w:t>
      </w:r>
      <w:r w:rsidRPr="000B16AE">
        <w:rPr>
          <w:rFonts w:ascii="Arial" w:hAnsi="Arial" w:cs="Arial"/>
          <w:color w:val="auto"/>
          <w:sz w:val="22"/>
          <w:szCs w:val="22"/>
        </w:rPr>
        <w:t xml:space="preserve"> on all issues.</w:t>
      </w:r>
      <w:r w:rsidR="00CC600D">
        <w:rPr>
          <w:rFonts w:ascii="Arial" w:hAnsi="Arial" w:cs="Arial"/>
          <w:color w:val="auto"/>
          <w:sz w:val="22"/>
          <w:szCs w:val="22"/>
        </w:rPr>
        <w:t xml:space="preserve">  When consensus cannot be reach</w:t>
      </w:r>
      <w:r w:rsidR="003E78FC">
        <w:rPr>
          <w:rFonts w:ascii="Arial" w:hAnsi="Arial" w:cs="Arial"/>
          <w:color w:val="auto"/>
          <w:sz w:val="22"/>
          <w:szCs w:val="22"/>
        </w:rPr>
        <w:t>ed,</w:t>
      </w:r>
      <w:r w:rsidR="00CC600D">
        <w:rPr>
          <w:rFonts w:ascii="Arial" w:hAnsi="Arial" w:cs="Arial"/>
          <w:color w:val="auto"/>
          <w:sz w:val="22"/>
          <w:szCs w:val="22"/>
        </w:rPr>
        <w:t xml:space="preserve"> issues will be put to a vote.</w:t>
      </w:r>
      <w:r w:rsidR="00AE35BC" w:rsidRPr="00AE35BC">
        <w:rPr>
          <w:rFonts w:ascii="Arial" w:hAnsi="Arial" w:cs="Arial"/>
          <w:color w:val="auto"/>
          <w:sz w:val="22"/>
          <w:szCs w:val="22"/>
        </w:rPr>
        <w:t xml:space="preserve"> </w:t>
      </w:r>
      <w:r w:rsidR="003E78FC">
        <w:rPr>
          <w:rFonts w:ascii="Arial" w:hAnsi="Arial" w:cs="Arial"/>
          <w:color w:val="auto"/>
          <w:sz w:val="22"/>
          <w:szCs w:val="22"/>
        </w:rPr>
        <w:t xml:space="preserve">The annual </w:t>
      </w:r>
      <w:r w:rsidR="003E78FC" w:rsidRPr="0028054C">
        <w:rPr>
          <w:rFonts w:ascii="Arial" w:hAnsi="Arial" w:cs="Arial"/>
          <w:color w:val="auto"/>
          <w:sz w:val="22"/>
          <w:szCs w:val="22"/>
        </w:rPr>
        <w:t>budget</w:t>
      </w:r>
      <w:r w:rsidR="003E78FC">
        <w:rPr>
          <w:rFonts w:ascii="Arial" w:hAnsi="Arial" w:cs="Arial"/>
          <w:color w:val="auto"/>
          <w:sz w:val="22"/>
          <w:szCs w:val="22"/>
        </w:rPr>
        <w:t xml:space="preserve"> and</w:t>
      </w:r>
      <w:r w:rsidR="003E78FC" w:rsidRPr="00773CC4">
        <w:rPr>
          <w:rFonts w:ascii="Arial" w:hAnsi="Arial" w:cs="Arial"/>
          <w:color w:val="auto"/>
          <w:sz w:val="22"/>
          <w:szCs w:val="22"/>
        </w:rPr>
        <w:t xml:space="preserve"> </w:t>
      </w:r>
      <w:r w:rsidR="003E78FC" w:rsidRPr="000B16AE">
        <w:rPr>
          <w:rFonts w:ascii="Arial" w:hAnsi="Arial" w:cs="Arial"/>
          <w:color w:val="auto"/>
          <w:sz w:val="22"/>
          <w:szCs w:val="22"/>
        </w:rPr>
        <w:t>bylaw changes</w:t>
      </w:r>
      <w:r w:rsidR="003E78FC">
        <w:rPr>
          <w:rFonts w:ascii="Arial" w:hAnsi="Arial" w:cs="Arial"/>
          <w:color w:val="auto"/>
          <w:sz w:val="22"/>
          <w:szCs w:val="22"/>
        </w:rPr>
        <w:t xml:space="preserve"> always </w:t>
      </w:r>
      <w:r w:rsidR="00AE35BC">
        <w:rPr>
          <w:rFonts w:ascii="Arial" w:hAnsi="Arial" w:cs="Arial"/>
          <w:color w:val="auto"/>
          <w:sz w:val="22"/>
          <w:szCs w:val="22"/>
        </w:rPr>
        <w:t>require a vote</w:t>
      </w:r>
      <w:r w:rsidR="00AE35BC" w:rsidRPr="000B16AE">
        <w:rPr>
          <w:rFonts w:ascii="Arial" w:hAnsi="Arial" w:cs="Arial"/>
          <w:color w:val="auto"/>
          <w:sz w:val="22"/>
          <w:szCs w:val="22"/>
        </w:rPr>
        <w:t>.</w:t>
      </w:r>
    </w:p>
    <w:bookmarkEnd w:id="4"/>
    <w:p w14:paraId="63DE1306" w14:textId="16A2D8CB" w:rsidR="009A4514" w:rsidRPr="000B16AE" w:rsidRDefault="009A4514" w:rsidP="001B5D34">
      <w:pPr>
        <w:pStyle w:val="Default"/>
        <w:numPr>
          <w:ilvl w:val="1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>Vote</w:t>
      </w:r>
      <w:r w:rsidR="00967B0B" w:rsidRPr="000B16AE">
        <w:rPr>
          <w:rFonts w:ascii="Arial" w:hAnsi="Arial" w:cs="Arial"/>
          <w:color w:val="auto"/>
          <w:sz w:val="22"/>
          <w:szCs w:val="22"/>
        </w:rPr>
        <w:t>s</w:t>
      </w:r>
      <w:r w:rsidRPr="000B16AE">
        <w:rPr>
          <w:rFonts w:ascii="Arial" w:hAnsi="Arial" w:cs="Arial"/>
          <w:color w:val="auto"/>
          <w:sz w:val="22"/>
          <w:szCs w:val="22"/>
        </w:rPr>
        <w:t xml:space="preserve"> will be decided by a simple majority of </w:t>
      </w:r>
      <w:r w:rsidR="007A765D" w:rsidRPr="000B16AE">
        <w:rPr>
          <w:rFonts w:ascii="Arial" w:hAnsi="Arial" w:cs="Arial"/>
          <w:color w:val="auto"/>
          <w:sz w:val="22"/>
          <w:szCs w:val="22"/>
        </w:rPr>
        <w:t xml:space="preserve">the </w:t>
      </w:r>
      <w:r w:rsidR="00967B0B" w:rsidRPr="000B16AE">
        <w:rPr>
          <w:rFonts w:ascii="Arial" w:hAnsi="Arial" w:cs="Arial"/>
          <w:color w:val="auto"/>
          <w:sz w:val="22"/>
          <w:szCs w:val="22"/>
        </w:rPr>
        <w:t>P</w:t>
      </w:r>
      <w:r w:rsidR="007A765D" w:rsidRPr="000B16AE">
        <w:rPr>
          <w:rFonts w:ascii="Arial" w:hAnsi="Arial" w:cs="Arial"/>
          <w:color w:val="auto"/>
          <w:sz w:val="22"/>
          <w:szCs w:val="22"/>
        </w:rPr>
        <w:t xml:space="preserve">rogram </w:t>
      </w:r>
      <w:r w:rsidR="00967B0B" w:rsidRPr="000B16AE">
        <w:rPr>
          <w:rFonts w:ascii="Arial" w:hAnsi="Arial" w:cs="Arial"/>
          <w:color w:val="auto"/>
          <w:sz w:val="22"/>
          <w:szCs w:val="22"/>
        </w:rPr>
        <w:t>P</w:t>
      </w:r>
      <w:r w:rsidR="007A765D" w:rsidRPr="000B16AE">
        <w:rPr>
          <w:rFonts w:ascii="Arial" w:hAnsi="Arial" w:cs="Arial"/>
          <w:color w:val="auto"/>
          <w:sz w:val="22"/>
          <w:szCs w:val="22"/>
        </w:rPr>
        <w:t>articipants</w:t>
      </w:r>
      <w:r w:rsidR="00967B0B" w:rsidRPr="000B16AE">
        <w:rPr>
          <w:rFonts w:ascii="Arial" w:hAnsi="Arial" w:cs="Arial"/>
          <w:color w:val="auto"/>
          <w:sz w:val="22"/>
          <w:szCs w:val="22"/>
        </w:rPr>
        <w:t>, except bylaw changes, which require 2/3 majority of Program Participants</w:t>
      </w:r>
      <w:r w:rsidRPr="000B16AE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40C2BDB3" w14:textId="324E64C6" w:rsidR="00386232" w:rsidRPr="000B16AE" w:rsidRDefault="00386232" w:rsidP="001B5D34">
      <w:pPr>
        <w:pStyle w:val="Default"/>
        <w:numPr>
          <w:ilvl w:val="1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 xml:space="preserve">Electronic </w:t>
      </w:r>
      <w:r w:rsidR="003C512A" w:rsidRPr="000B16AE">
        <w:rPr>
          <w:rFonts w:ascii="Arial" w:hAnsi="Arial" w:cs="Arial"/>
          <w:color w:val="auto"/>
          <w:sz w:val="22"/>
          <w:szCs w:val="22"/>
        </w:rPr>
        <w:t>(email, call, webcam, etc.) voting is allowed</w:t>
      </w:r>
      <w:r w:rsidR="00DD68AB" w:rsidRPr="000B16AE">
        <w:rPr>
          <w:rFonts w:ascii="Arial" w:hAnsi="Arial" w:cs="Arial"/>
          <w:color w:val="auto"/>
          <w:sz w:val="22"/>
          <w:szCs w:val="22"/>
        </w:rPr>
        <w:t>.</w:t>
      </w:r>
    </w:p>
    <w:p w14:paraId="1AF721C3" w14:textId="00265240" w:rsidR="00CD260B" w:rsidRPr="000B16AE" w:rsidRDefault="00CD260B" w:rsidP="001B5D34">
      <w:pPr>
        <w:pStyle w:val="Default"/>
        <w:numPr>
          <w:ilvl w:val="1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 xml:space="preserve">If </w:t>
      </w:r>
      <w:proofErr w:type="gramStart"/>
      <w:r w:rsidRPr="000B16AE">
        <w:rPr>
          <w:rFonts w:ascii="Arial" w:hAnsi="Arial" w:cs="Arial"/>
          <w:color w:val="auto"/>
          <w:sz w:val="22"/>
          <w:szCs w:val="22"/>
        </w:rPr>
        <w:t>a</w:t>
      </w:r>
      <w:r w:rsidR="00126215" w:rsidRPr="000B16AE">
        <w:rPr>
          <w:rFonts w:ascii="Arial" w:hAnsi="Arial" w:cs="Arial"/>
          <w:color w:val="auto"/>
          <w:sz w:val="22"/>
          <w:szCs w:val="22"/>
        </w:rPr>
        <w:t xml:space="preserve"> majority of</w:t>
      </w:r>
      <w:proofErr w:type="gramEnd"/>
      <w:r w:rsidR="00126215" w:rsidRPr="000B16AE">
        <w:rPr>
          <w:rFonts w:ascii="Arial" w:hAnsi="Arial" w:cs="Arial"/>
          <w:color w:val="auto"/>
          <w:sz w:val="22"/>
          <w:szCs w:val="22"/>
        </w:rPr>
        <w:t xml:space="preserve"> Program Participants is not present at a meeting, the vote will be delayed </w:t>
      </w:r>
      <w:r w:rsidR="00AE35BC">
        <w:rPr>
          <w:rFonts w:ascii="Arial" w:hAnsi="Arial" w:cs="Arial"/>
          <w:color w:val="auto"/>
          <w:sz w:val="22"/>
          <w:szCs w:val="22"/>
        </w:rPr>
        <w:t xml:space="preserve">until the next meeting, will be </w:t>
      </w:r>
      <w:r w:rsidR="00126215" w:rsidRPr="000B16AE">
        <w:rPr>
          <w:rFonts w:ascii="Arial" w:hAnsi="Arial" w:cs="Arial"/>
          <w:color w:val="auto"/>
          <w:sz w:val="22"/>
          <w:szCs w:val="22"/>
        </w:rPr>
        <w:t>conducted electronically</w:t>
      </w:r>
      <w:r w:rsidR="00AE35BC">
        <w:rPr>
          <w:rFonts w:ascii="Arial" w:hAnsi="Arial" w:cs="Arial"/>
          <w:color w:val="auto"/>
          <w:sz w:val="22"/>
          <w:szCs w:val="22"/>
        </w:rPr>
        <w:t>,</w:t>
      </w:r>
      <w:r w:rsidR="00386232" w:rsidRPr="000B16AE">
        <w:rPr>
          <w:rFonts w:ascii="Arial" w:hAnsi="Arial" w:cs="Arial"/>
          <w:color w:val="auto"/>
          <w:sz w:val="22"/>
          <w:szCs w:val="22"/>
        </w:rPr>
        <w:t xml:space="preserve"> or </w:t>
      </w:r>
      <w:r w:rsidR="00AE35BC">
        <w:rPr>
          <w:rFonts w:ascii="Arial" w:hAnsi="Arial" w:cs="Arial"/>
          <w:color w:val="auto"/>
          <w:sz w:val="22"/>
          <w:szCs w:val="22"/>
        </w:rPr>
        <w:t xml:space="preserve">will be conducted </w:t>
      </w:r>
      <w:r w:rsidR="00386232" w:rsidRPr="000B16AE">
        <w:rPr>
          <w:rFonts w:ascii="Arial" w:hAnsi="Arial" w:cs="Arial"/>
          <w:color w:val="auto"/>
          <w:sz w:val="22"/>
          <w:szCs w:val="22"/>
        </w:rPr>
        <w:t>by voice vote on a conference call.</w:t>
      </w:r>
    </w:p>
    <w:p w14:paraId="598CC570" w14:textId="006397C0" w:rsidR="009A4514" w:rsidRPr="000B16AE" w:rsidRDefault="009A4514" w:rsidP="001B5D34">
      <w:pPr>
        <w:pStyle w:val="Default"/>
        <w:numPr>
          <w:ilvl w:val="1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>The Chair will be the deciding officer on all votes that end in a tie.</w:t>
      </w:r>
    </w:p>
    <w:p w14:paraId="2E9E83BB" w14:textId="5331ED78" w:rsidR="00C40038" w:rsidRPr="000B16AE" w:rsidRDefault="003A151D" w:rsidP="001B5D34">
      <w:pPr>
        <w:pStyle w:val="Default"/>
        <w:numPr>
          <w:ilvl w:val="1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 xml:space="preserve">Program Participant companies or agencies can </w:t>
      </w:r>
      <w:r w:rsidR="007F180E" w:rsidRPr="000B16AE">
        <w:rPr>
          <w:rFonts w:ascii="Arial" w:hAnsi="Arial" w:cs="Arial"/>
          <w:color w:val="auto"/>
          <w:sz w:val="22"/>
          <w:szCs w:val="22"/>
        </w:rPr>
        <w:t xml:space="preserve">allow Alternates to vote so long as the chair is notified </w:t>
      </w:r>
      <w:r w:rsidR="00941866" w:rsidRPr="000B16AE">
        <w:rPr>
          <w:rFonts w:ascii="Arial" w:hAnsi="Arial" w:cs="Arial"/>
          <w:color w:val="auto"/>
          <w:sz w:val="22"/>
          <w:szCs w:val="22"/>
        </w:rPr>
        <w:t>of an official Alternate.</w:t>
      </w:r>
    </w:p>
    <w:p w14:paraId="08B519D8" w14:textId="77777777" w:rsidR="00F12A19" w:rsidRPr="000B16AE" w:rsidRDefault="00F12A19" w:rsidP="001E4E0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02135FF" w14:textId="77777777" w:rsidR="001B5D34" w:rsidRPr="000B16AE" w:rsidRDefault="001B5D34" w:rsidP="00F12A19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 xml:space="preserve">Officers and Principal Duties </w:t>
      </w:r>
    </w:p>
    <w:p w14:paraId="15F95069" w14:textId="59444850" w:rsidR="009A4514" w:rsidRPr="000B16AE" w:rsidRDefault="009A4514" w:rsidP="001B5D34">
      <w:pPr>
        <w:pStyle w:val="Default"/>
        <w:numPr>
          <w:ilvl w:val="1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 xml:space="preserve">Chair </w:t>
      </w:r>
    </w:p>
    <w:p w14:paraId="1DCD71EF" w14:textId="100EE267" w:rsidR="009A0DD2" w:rsidRPr="000B16AE" w:rsidRDefault="009A0DD2" w:rsidP="001B5D34">
      <w:pPr>
        <w:pStyle w:val="Default"/>
        <w:numPr>
          <w:ilvl w:val="2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>Must be a Program Participant</w:t>
      </w:r>
      <w:r w:rsidR="00F60697">
        <w:rPr>
          <w:rFonts w:ascii="Arial" w:hAnsi="Arial" w:cs="Arial"/>
          <w:color w:val="auto"/>
          <w:sz w:val="22"/>
          <w:szCs w:val="22"/>
        </w:rPr>
        <w:t>.</w:t>
      </w:r>
    </w:p>
    <w:p w14:paraId="33B02C16" w14:textId="5BFF209E" w:rsidR="006435E8" w:rsidRPr="003B621C" w:rsidRDefault="006435E8" w:rsidP="006435E8">
      <w:pPr>
        <w:pStyle w:val="Default"/>
        <w:numPr>
          <w:ilvl w:val="2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3B621C">
        <w:rPr>
          <w:rFonts w:ascii="Arial" w:hAnsi="Arial" w:cs="Arial"/>
          <w:color w:val="auto"/>
          <w:sz w:val="22"/>
          <w:szCs w:val="22"/>
        </w:rPr>
        <w:t>Serves a two-year term</w:t>
      </w:r>
      <w:r w:rsidR="00F60697">
        <w:rPr>
          <w:rFonts w:ascii="Arial" w:hAnsi="Arial" w:cs="Arial"/>
          <w:color w:val="auto"/>
          <w:sz w:val="22"/>
          <w:szCs w:val="22"/>
        </w:rPr>
        <w:t>.</w:t>
      </w:r>
    </w:p>
    <w:p w14:paraId="188E9906" w14:textId="15403A09" w:rsidR="009A4514" w:rsidRPr="000B16AE" w:rsidRDefault="009A4514" w:rsidP="001B5D34">
      <w:pPr>
        <w:pStyle w:val="Default"/>
        <w:numPr>
          <w:ilvl w:val="2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>Set</w:t>
      </w:r>
      <w:r w:rsidR="00DA799F" w:rsidRPr="000B16AE">
        <w:rPr>
          <w:rFonts w:ascii="Arial" w:hAnsi="Arial" w:cs="Arial"/>
          <w:color w:val="auto"/>
          <w:sz w:val="22"/>
          <w:szCs w:val="22"/>
        </w:rPr>
        <w:t>s</w:t>
      </w:r>
      <w:r w:rsidRPr="000B16AE">
        <w:rPr>
          <w:rFonts w:ascii="Arial" w:hAnsi="Arial" w:cs="Arial"/>
          <w:color w:val="auto"/>
          <w:sz w:val="22"/>
          <w:szCs w:val="22"/>
        </w:rPr>
        <w:t xml:space="preserve"> agendas</w:t>
      </w:r>
      <w:r w:rsidR="00F60697">
        <w:rPr>
          <w:rFonts w:ascii="Arial" w:hAnsi="Arial" w:cs="Arial"/>
          <w:color w:val="auto"/>
          <w:sz w:val="22"/>
          <w:szCs w:val="22"/>
        </w:rPr>
        <w:t>.</w:t>
      </w:r>
      <w:r w:rsidRPr="000B16AE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9EC638C" w14:textId="233A78FD" w:rsidR="001B5D34" w:rsidRPr="000B16AE" w:rsidRDefault="009A4514" w:rsidP="001B5D34">
      <w:pPr>
        <w:pStyle w:val="Default"/>
        <w:numPr>
          <w:ilvl w:val="2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>Lead</w:t>
      </w:r>
      <w:r w:rsidR="00DA799F" w:rsidRPr="000B16AE">
        <w:rPr>
          <w:rFonts w:ascii="Arial" w:hAnsi="Arial" w:cs="Arial"/>
          <w:color w:val="auto"/>
          <w:sz w:val="22"/>
          <w:szCs w:val="22"/>
        </w:rPr>
        <w:t>s</w:t>
      </w:r>
      <w:r w:rsidRPr="000B16AE">
        <w:rPr>
          <w:rFonts w:ascii="Arial" w:hAnsi="Arial" w:cs="Arial"/>
          <w:color w:val="auto"/>
          <w:sz w:val="22"/>
          <w:szCs w:val="22"/>
        </w:rPr>
        <w:t xml:space="preserve"> SIC meetings</w:t>
      </w:r>
      <w:r w:rsidR="00F60697">
        <w:rPr>
          <w:rFonts w:ascii="Arial" w:hAnsi="Arial" w:cs="Arial"/>
          <w:color w:val="auto"/>
          <w:sz w:val="22"/>
          <w:szCs w:val="22"/>
        </w:rPr>
        <w:t>.</w:t>
      </w:r>
    </w:p>
    <w:p w14:paraId="704A5169" w14:textId="6E6B3E1B" w:rsidR="001E4E08" w:rsidRDefault="009A4514" w:rsidP="001B5D34">
      <w:pPr>
        <w:pStyle w:val="Default"/>
        <w:numPr>
          <w:ilvl w:val="2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>Ensure</w:t>
      </w:r>
      <w:r w:rsidR="00DA799F" w:rsidRPr="000B16AE">
        <w:rPr>
          <w:rFonts w:ascii="Arial" w:hAnsi="Arial" w:cs="Arial"/>
          <w:color w:val="auto"/>
          <w:sz w:val="22"/>
          <w:szCs w:val="22"/>
        </w:rPr>
        <w:t>s</w:t>
      </w:r>
      <w:r w:rsidRPr="000B16AE">
        <w:rPr>
          <w:rFonts w:ascii="Arial" w:hAnsi="Arial" w:cs="Arial"/>
          <w:color w:val="auto"/>
          <w:sz w:val="22"/>
          <w:szCs w:val="22"/>
        </w:rPr>
        <w:t xml:space="preserve"> that the SIC functions within the </w:t>
      </w:r>
      <w:r w:rsidR="00F60697">
        <w:rPr>
          <w:rFonts w:ascii="Arial" w:hAnsi="Arial" w:cs="Arial"/>
          <w:color w:val="auto"/>
          <w:sz w:val="22"/>
          <w:szCs w:val="22"/>
        </w:rPr>
        <w:t>byl</w:t>
      </w:r>
      <w:r w:rsidRPr="000B16AE">
        <w:rPr>
          <w:rFonts w:ascii="Arial" w:hAnsi="Arial" w:cs="Arial"/>
          <w:color w:val="auto"/>
          <w:sz w:val="22"/>
          <w:szCs w:val="22"/>
        </w:rPr>
        <w:t>aws</w:t>
      </w:r>
      <w:r w:rsidR="00F60697">
        <w:rPr>
          <w:rFonts w:ascii="Arial" w:hAnsi="Arial" w:cs="Arial"/>
          <w:color w:val="auto"/>
          <w:sz w:val="22"/>
          <w:szCs w:val="22"/>
        </w:rPr>
        <w:t>.</w:t>
      </w:r>
    </w:p>
    <w:p w14:paraId="4D31B2C0" w14:textId="592E1EFD" w:rsidR="006435E8" w:rsidRDefault="006435E8" w:rsidP="001B5D34">
      <w:pPr>
        <w:pStyle w:val="Default"/>
        <w:numPr>
          <w:ilvl w:val="2"/>
          <w:numId w:val="3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Appoints members of subcommittees.</w:t>
      </w:r>
    </w:p>
    <w:p w14:paraId="5967C386" w14:textId="5D01DBB0" w:rsidR="00AE35BC" w:rsidRPr="000B16AE" w:rsidRDefault="00AE35BC" w:rsidP="001B5D34">
      <w:pPr>
        <w:pStyle w:val="Default"/>
        <w:numPr>
          <w:ilvl w:val="2"/>
          <w:numId w:val="3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Represents the SIC in public discourse. </w:t>
      </w:r>
    </w:p>
    <w:p w14:paraId="26C52672" w14:textId="650C1243" w:rsidR="009A4514" w:rsidRPr="000B16AE" w:rsidRDefault="009A0DD2" w:rsidP="001B5D34">
      <w:pPr>
        <w:pStyle w:val="Default"/>
        <w:numPr>
          <w:ilvl w:val="2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>Should a</w:t>
      </w:r>
      <w:r w:rsidR="001E0CA8" w:rsidRPr="000B16AE">
        <w:rPr>
          <w:rFonts w:ascii="Arial" w:hAnsi="Arial" w:cs="Arial"/>
          <w:color w:val="auto"/>
          <w:sz w:val="22"/>
          <w:szCs w:val="22"/>
        </w:rPr>
        <w:t>ttend the SFI annual conference</w:t>
      </w:r>
      <w:r w:rsidRPr="000B16AE">
        <w:rPr>
          <w:rFonts w:ascii="Arial" w:hAnsi="Arial" w:cs="Arial"/>
          <w:color w:val="auto"/>
          <w:sz w:val="22"/>
          <w:szCs w:val="22"/>
        </w:rPr>
        <w:t xml:space="preserve"> if possible</w:t>
      </w:r>
      <w:r w:rsidR="00F60697">
        <w:rPr>
          <w:rFonts w:ascii="Arial" w:hAnsi="Arial" w:cs="Arial"/>
          <w:color w:val="auto"/>
          <w:sz w:val="22"/>
          <w:szCs w:val="22"/>
        </w:rPr>
        <w:t>.</w:t>
      </w:r>
    </w:p>
    <w:p w14:paraId="5AA96C6A" w14:textId="77777777" w:rsidR="001B5D34" w:rsidRPr="000B16AE" w:rsidRDefault="001B5D34" w:rsidP="001B5D34">
      <w:pPr>
        <w:pStyle w:val="Default"/>
        <w:numPr>
          <w:ilvl w:val="1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>Vice-Chair</w:t>
      </w:r>
      <w:r w:rsidRPr="000B16AE" w:rsidDel="001E4E0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0616B79" w14:textId="550B01C4" w:rsidR="00386B10" w:rsidRPr="000B16AE" w:rsidRDefault="00386B10" w:rsidP="00386B10">
      <w:pPr>
        <w:pStyle w:val="Default"/>
        <w:numPr>
          <w:ilvl w:val="2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>Selected by the SIC every two years from among the Program Participants in a rotating fashion</w:t>
      </w:r>
      <w:r w:rsidR="009A0DD2" w:rsidRPr="000B16AE">
        <w:rPr>
          <w:rFonts w:ascii="Arial" w:hAnsi="Arial" w:cs="Arial"/>
          <w:color w:val="auto"/>
          <w:sz w:val="22"/>
          <w:szCs w:val="22"/>
        </w:rPr>
        <w:t xml:space="preserve"> </w:t>
      </w:r>
      <w:r w:rsidR="00547FF9" w:rsidRPr="000B16AE">
        <w:rPr>
          <w:rFonts w:ascii="Arial" w:hAnsi="Arial" w:cs="Arial"/>
          <w:color w:val="auto"/>
          <w:sz w:val="22"/>
          <w:szCs w:val="22"/>
        </w:rPr>
        <w:t>(</w:t>
      </w:r>
      <w:r w:rsidR="009A0DD2" w:rsidRPr="000B16AE">
        <w:rPr>
          <w:rFonts w:ascii="Arial" w:hAnsi="Arial" w:cs="Arial"/>
          <w:color w:val="auto"/>
          <w:sz w:val="22"/>
          <w:szCs w:val="22"/>
        </w:rPr>
        <w:t xml:space="preserve">Appendix </w:t>
      </w:r>
      <w:r w:rsidR="00245020">
        <w:rPr>
          <w:rFonts w:ascii="Arial" w:hAnsi="Arial" w:cs="Arial"/>
          <w:color w:val="auto"/>
          <w:sz w:val="22"/>
          <w:szCs w:val="22"/>
        </w:rPr>
        <w:t>II</w:t>
      </w:r>
      <w:r w:rsidR="00547FF9" w:rsidRPr="000B16AE">
        <w:rPr>
          <w:rFonts w:ascii="Arial" w:hAnsi="Arial" w:cs="Arial"/>
          <w:color w:val="auto"/>
          <w:sz w:val="22"/>
          <w:szCs w:val="22"/>
        </w:rPr>
        <w:t>)</w:t>
      </w:r>
      <w:r w:rsidRPr="000B16AE">
        <w:rPr>
          <w:rFonts w:ascii="Arial" w:hAnsi="Arial" w:cs="Arial"/>
          <w:color w:val="auto"/>
          <w:sz w:val="22"/>
          <w:szCs w:val="22"/>
        </w:rPr>
        <w:t>.</w:t>
      </w:r>
    </w:p>
    <w:p w14:paraId="77FD8E9B" w14:textId="77777777" w:rsidR="00386B10" w:rsidRPr="000B16AE" w:rsidRDefault="00386B10" w:rsidP="00386B10">
      <w:pPr>
        <w:pStyle w:val="Default"/>
        <w:numPr>
          <w:ilvl w:val="2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 xml:space="preserve">Succeeds the Chair every two years with a term beginning on January 1st or immediately after the resignation or termination of the Chair. </w:t>
      </w:r>
    </w:p>
    <w:p w14:paraId="3B7D787D" w14:textId="1297CFD0" w:rsidR="009A4514" w:rsidRPr="000B16AE" w:rsidRDefault="009A4514" w:rsidP="001B5D34">
      <w:pPr>
        <w:pStyle w:val="Default"/>
        <w:numPr>
          <w:ilvl w:val="2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>Perform</w:t>
      </w:r>
      <w:r w:rsidR="00386B10" w:rsidRPr="000B16AE">
        <w:rPr>
          <w:rFonts w:ascii="Arial" w:hAnsi="Arial" w:cs="Arial"/>
          <w:color w:val="auto"/>
          <w:sz w:val="22"/>
          <w:szCs w:val="22"/>
        </w:rPr>
        <w:t>s</w:t>
      </w:r>
      <w:r w:rsidRPr="000B16AE">
        <w:rPr>
          <w:rFonts w:ascii="Arial" w:hAnsi="Arial" w:cs="Arial"/>
          <w:color w:val="auto"/>
          <w:sz w:val="22"/>
          <w:szCs w:val="22"/>
        </w:rPr>
        <w:t xml:space="preserve"> the duties of the Chair in his/her absence</w:t>
      </w:r>
      <w:r w:rsidR="00F60697">
        <w:rPr>
          <w:rFonts w:ascii="Arial" w:hAnsi="Arial" w:cs="Arial"/>
          <w:color w:val="auto"/>
          <w:sz w:val="22"/>
          <w:szCs w:val="22"/>
        </w:rPr>
        <w:t>.</w:t>
      </w:r>
      <w:r w:rsidRPr="000B16AE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BE8E6C6" w14:textId="1125A9BF" w:rsidR="009A4514" w:rsidRPr="000B16AE" w:rsidRDefault="001E0CA8" w:rsidP="001B5D34">
      <w:pPr>
        <w:pStyle w:val="Default"/>
        <w:numPr>
          <w:ilvl w:val="2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>S</w:t>
      </w:r>
      <w:r w:rsidR="009A4514" w:rsidRPr="000B16AE">
        <w:rPr>
          <w:rFonts w:ascii="Arial" w:hAnsi="Arial" w:cs="Arial"/>
          <w:color w:val="auto"/>
          <w:sz w:val="22"/>
          <w:szCs w:val="22"/>
        </w:rPr>
        <w:t xml:space="preserve">erves as Chair for </w:t>
      </w:r>
      <w:r w:rsidR="00F60697">
        <w:rPr>
          <w:rFonts w:ascii="Arial" w:hAnsi="Arial" w:cs="Arial"/>
          <w:color w:val="auto"/>
          <w:sz w:val="22"/>
          <w:szCs w:val="22"/>
        </w:rPr>
        <w:t xml:space="preserve">standing </w:t>
      </w:r>
      <w:r w:rsidR="006435E8">
        <w:rPr>
          <w:rFonts w:ascii="Arial" w:hAnsi="Arial" w:cs="Arial"/>
          <w:color w:val="auto"/>
          <w:sz w:val="22"/>
          <w:szCs w:val="22"/>
        </w:rPr>
        <w:t>sub</w:t>
      </w:r>
      <w:r w:rsidR="009A4514" w:rsidRPr="000B16AE">
        <w:rPr>
          <w:rFonts w:ascii="Arial" w:hAnsi="Arial" w:cs="Arial"/>
          <w:color w:val="auto"/>
          <w:sz w:val="22"/>
          <w:szCs w:val="22"/>
        </w:rPr>
        <w:t xml:space="preserve">committees. </w:t>
      </w:r>
    </w:p>
    <w:p w14:paraId="20542ABD" w14:textId="57A5E6E5" w:rsidR="001E0CA8" w:rsidRPr="000B16AE" w:rsidRDefault="009A0DD2" w:rsidP="001B5D34">
      <w:pPr>
        <w:pStyle w:val="Default"/>
        <w:numPr>
          <w:ilvl w:val="2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>Should a</w:t>
      </w:r>
      <w:r w:rsidR="001E0CA8" w:rsidRPr="000B16AE">
        <w:rPr>
          <w:rFonts w:ascii="Arial" w:hAnsi="Arial" w:cs="Arial"/>
          <w:color w:val="auto"/>
          <w:sz w:val="22"/>
          <w:szCs w:val="22"/>
        </w:rPr>
        <w:t>ttend the SFI annual conference</w:t>
      </w:r>
      <w:r w:rsidRPr="000B16AE">
        <w:rPr>
          <w:rFonts w:ascii="Arial" w:hAnsi="Arial" w:cs="Arial"/>
          <w:color w:val="auto"/>
          <w:sz w:val="22"/>
          <w:szCs w:val="22"/>
        </w:rPr>
        <w:t xml:space="preserve"> if possible</w:t>
      </w:r>
      <w:r w:rsidR="00F60697">
        <w:rPr>
          <w:rFonts w:ascii="Arial" w:hAnsi="Arial" w:cs="Arial"/>
          <w:color w:val="auto"/>
          <w:sz w:val="22"/>
          <w:szCs w:val="22"/>
        </w:rPr>
        <w:t>.</w:t>
      </w:r>
    </w:p>
    <w:p w14:paraId="60EA22AE" w14:textId="4C50F9B3" w:rsidR="009A4514" w:rsidRPr="000B16AE" w:rsidRDefault="009A4514" w:rsidP="001B5D34">
      <w:pPr>
        <w:pStyle w:val="Default"/>
        <w:numPr>
          <w:ilvl w:val="1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 xml:space="preserve">SIC Program Coordinator </w:t>
      </w:r>
    </w:p>
    <w:p w14:paraId="11415B95" w14:textId="5CB645F0" w:rsidR="009A4514" w:rsidRPr="000B16AE" w:rsidRDefault="00F60697" w:rsidP="001B5D34">
      <w:pPr>
        <w:pStyle w:val="Default"/>
        <w:numPr>
          <w:ilvl w:val="2"/>
          <w:numId w:val="3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Prepares and m</w:t>
      </w:r>
      <w:r w:rsidR="009A4514" w:rsidRPr="000B16AE">
        <w:rPr>
          <w:rFonts w:ascii="Arial" w:hAnsi="Arial" w:cs="Arial"/>
          <w:color w:val="auto"/>
          <w:sz w:val="22"/>
          <w:szCs w:val="22"/>
        </w:rPr>
        <w:t>anage</w:t>
      </w:r>
      <w:r w:rsidR="001E0CA8" w:rsidRPr="000B16AE">
        <w:rPr>
          <w:rFonts w:ascii="Arial" w:hAnsi="Arial" w:cs="Arial"/>
          <w:color w:val="auto"/>
          <w:sz w:val="22"/>
          <w:szCs w:val="22"/>
        </w:rPr>
        <w:t>s</w:t>
      </w:r>
      <w:r w:rsidR="009A4514" w:rsidRPr="000B16AE">
        <w:rPr>
          <w:rFonts w:ascii="Arial" w:hAnsi="Arial" w:cs="Arial"/>
          <w:color w:val="auto"/>
          <w:sz w:val="22"/>
          <w:szCs w:val="22"/>
        </w:rPr>
        <w:t xml:space="preserve"> the budget</w:t>
      </w:r>
      <w:r>
        <w:rPr>
          <w:rFonts w:ascii="Arial" w:hAnsi="Arial" w:cs="Arial"/>
          <w:color w:val="auto"/>
          <w:sz w:val="22"/>
          <w:szCs w:val="22"/>
        </w:rPr>
        <w:t>.</w:t>
      </w:r>
      <w:r w:rsidR="009A4514" w:rsidRPr="000B16AE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3632BF6" w14:textId="1CF0CB5C" w:rsidR="009A4514" w:rsidRPr="000B16AE" w:rsidRDefault="009A4514" w:rsidP="001B5D34">
      <w:pPr>
        <w:pStyle w:val="Default"/>
        <w:numPr>
          <w:ilvl w:val="2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>Lead</w:t>
      </w:r>
      <w:r w:rsidR="001E0CA8" w:rsidRPr="000B16AE">
        <w:rPr>
          <w:rFonts w:ascii="Arial" w:hAnsi="Arial" w:cs="Arial"/>
          <w:color w:val="auto"/>
          <w:sz w:val="22"/>
          <w:szCs w:val="22"/>
        </w:rPr>
        <w:t>s</w:t>
      </w:r>
      <w:r w:rsidRPr="000B16AE">
        <w:rPr>
          <w:rFonts w:ascii="Arial" w:hAnsi="Arial" w:cs="Arial"/>
          <w:color w:val="auto"/>
          <w:sz w:val="22"/>
          <w:szCs w:val="22"/>
        </w:rPr>
        <w:t xml:space="preserve"> meetings in the absence of the Chair and Vice-Chair</w:t>
      </w:r>
      <w:r w:rsidR="00F60697">
        <w:rPr>
          <w:rFonts w:ascii="Arial" w:hAnsi="Arial" w:cs="Arial"/>
          <w:color w:val="auto"/>
          <w:sz w:val="22"/>
          <w:szCs w:val="22"/>
        </w:rPr>
        <w:t>.</w:t>
      </w:r>
      <w:r w:rsidRPr="000B16AE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E9A451F" w14:textId="0878CA2D" w:rsidR="009A4514" w:rsidRPr="000B16AE" w:rsidRDefault="009A4514" w:rsidP="001B5D34">
      <w:pPr>
        <w:pStyle w:val="Default"/>
        <w:numPr>
          <w:ilvl w:val="2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>Schedule</w:t>
      </w:r>
      <w:r w:rsidR="001E0CA8" w:rsidRPr="000B16AE">
        <w:rPr>
          <w:rFonts w:ascii="Arial" w:hAnsi="Arial" w:cs="Arial"/>
          <w:color w:val="auto"/>
          <w:sz w:val="22"/>
          <w:szCs w:val="22"/>
        </w:rPr>
        <w:t>s</w:t>
      </w:r>
      <w:r w:rsidRPr="000B16AE">
        <w:rPr>
          <w:rFonts w:ascii="Arial" w:hAnsi="Arial" w:cs="Arial"/>
          <w:color w:val="auto"/>
          <w:sz w:val="22"/>
          <w:szCs w:val="22"/>
        </w:rPr>
        <w:t xml:space="preserve"> meetings</w:t>
      </w:r>
      <w:r w:rsidR="00F60697">
        <w:rPr>
          <w:rFonts w:ascii="Arial" w:hAnsi="Arial" w:cs="Arial"/>
          <w:color w:val="auto"/>
          <w:sz w:val="22"/>
          <w:szCs w:val="22"/>
        </w:rPr>
        <w:t>.</w:t>
      </w:r>
    </w:p>
    <w:p w14:paraId="5F5A9E69" w14:textId="26303E52" w:rsidR="009A4514" w:rsidRPr="000B16AE" w:rsidRDefault="009A4514" w:rsidP="001B5D34">
      <w:pPr>
        <w:pStyle w:val="Default"/>
        <w:numPr>
          <w:ilvl w:val="2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>Assist</w:t>
      </w:r>
      <w:r w:rsidR="001E0CA8" w:rsidRPr="000B16AE">
        <w:rPr>
          <w:rFonts w:ascii="Arial" w:hAnsi="Arial" w:cs="Arial"/>
          <w:color w:val="auto"/>
          <w:sz w:val="22"/>
          <w:szCs w:val="22"/>
        </w:rPr>
        <w:t>s</w:t>
      </w:r>
      <w:r w:rsidRPr="000B16AE">
        <w:rPr>
          <w:rFonts w:ascii="Arial" w:hAnsi="Arial" w:cs="Arial"/>
          <w:color w:val="auto"/>
          <w:sz w:val="22"/>
          <w:szCs w:val="22"/>
        </w:rPr>
        <w:t xml:space="preserve"> </w:t>
      </w:r>
      <w:r w:rsidR="006435E8">
        <w:rPr>
          <w:rFonts w:ascii="Arial" w:hAnsi="Arial" w:cs="Arial"/>
          <w:color w:val="auto"/>
          <w:sz w:val="22"/>
          <w:szCs w:val="22"/>
        </w:rPr>
        <w:t>sub</w:t>
      </w:r>
      <w:r w:rsidRPr="000B16AE">
        <w:rPr>
          <w:rFonts w:ascii="Arial" w:hAnsi="Arial" w:cs="Arial"/>
          <w:color w:val="auto"/>
          <w:sz w:val="22"/>
          <w:szCs w:val="22"/>
        </w:rPr>
        <w:t>committees in completing projects</w:t>
      </w:r>
      <w:r w:rsidR="00F60697">
        <w:rPr>
          <w:rFonts w:ascii="Arial" w:hAnsi="Arial" w:cs="Arial"/>
          <w:color w:val="auto"/>
          <w:sz w:val="22"/>
          <w:szCs w:val="22"/>
        </w:rPr>
        <w:t>.</w:t>
      </w:r>
    </w:p>
    <w:p w14:paraId="327C0E6B" w14:textId="68EBF1A9" w:rsidR="009A4514" w:rsidRPr="000B16AE" w:rsidRDefault="009A4514" w:rsidP="001B5D34">
      <w:pPr>
        <w:pStyle w:val="Default"/>
        <w:numPr>
          <w:ilvl w:val="2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>Prepare</w:t>
      </w:r>
      <w:r w:rsidR="001E0CA8" w:rsidRPr="000B16AE">
        <w:rPr>
          <w:rFonts w:ascii="Arial" w:hAnsi="Arial" w:cs="Arial"/>
          <w:color w:val="auto"/>
          <w:sz w:val="22"/>
          <w:szCs w:val="22"/>
        </w:rPr>
        <w:t>s</w:t>
      </w:r>
      <w:r w:rsidRPr="000B16AE">
        <w:rPr>
          <w:rFonts w:ascii="Arial" w:hAnsi="Arial" w:cs="Arial"/>
          <w:color w:val="auto"/>
          <w:sz w:val="22"/>
          <w:szCs w:val="22"/>
        </w:rPr>
        <w:t xml:space="preserve"> and submit</w:t>
      </w:r>
      <w:r w:rsidR="001E0CA8" w:rsidRPr="000B16AE">
        <w:rPr>
          <w:rFonts w:ascii="Arial" w:hAnsi="Arial" w:cs="Arial"/>
          <w:color w:val="auto"/>
          <w:sz w:val="22"/>
          <w:szCs w:val="22"/>
        </w:rPr>
        <w:t>s</w:t>
      </w:r>
      <w:r w:rsidRPr="000B16AE">
        <w:rPr>
          <w:rFonts w:ascii="Arial" w:hAnsi="Arial" w:cs="Arial"/>
          <w:color w:val="auto"/>
          <w:sz w:val="22"/>
          <w:szCs w:val="22"/>
        </w:rPr>
        <w:t xml:space="preserve"> SIC Annual Report to SFI, Inc. </w:t>
      </w:r>
    </w:p>
    <w:p w14:paraId="0EEF4F44" w14:textId="26A7013A" w:rsidR="001B5D34" w:rsidRPr="000B16AE" w:rsidRDefault="009A4514" w:rsidP="001B5D34">
      <w:pPr>
        <w:pStyle w:val="Default"/>
        <w:numPr>
          <w:ilvl w:val="2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>Take</w:t>
      </w:r>
      <w:r w:rsidR="001E0CA8" w:rsidRPr="000B16AE">
        <w:rPr>
          <w:rFonts w:ascii="Arial" w:hAnsi="Arial" w:cs="Arial"/>
          <w:color w:val="auto"/>
          <w:sz w:val="22"/>
          <w:szCs w:val="22"/>
        </w:rPr>
        <w:t>s</w:t>
      </w:r>
      <w:r w:rsidRPr="000B16AE">
        <w:rPr>
          <w:rFonts w:ascii="Arial" w:hAnsi="Arial" w:cs="Arial"/>
          <w:color w:val="auto"/>
          <w:sz w:val="22"/>
          <w:szCs w:val="22"/>
        </w:rPr>
        <w:t xml:space="preserve"> and maintain</w:t>
      </w:r>
      <w:r w:rsidR="001E0CA8" w:rsidRPr="000B16AE">
        <w:rPr>
          <w:rFonts w:ascii="Arial" w:hAnsi="Arial" w:cs="Arial"/>
          <w:color w:val="auto"/>
          <w:sz w:val="22"/>
          <w:szCs w:val="22"/>
        </w:rPr>
        <w:t>s meeting</w:t>
      </w:r>
      <w:r w:rsidRPr="000B16AE">
        <w:rPr>
          <w:rFonts w:ascii="Arial" w:hAnsi="Arial" w:cs="Arial"/>
          <w:color w:val="auto"/>
          <w:sz w:val="22"/>
          <w:szCs w:val="22"/>
        </w:rPr>
        <w:t xml:space="preserve"> minutes</w:t>
      </w:r>
      <w:r w:rsidR="00F60697">
        <w:rPr>
          <w:rFonts w:ascii="Arial" w:hAnsi="Arial" w:cs="Arial"/>
          <w:color w:val="auto"/>
          <w:sz w:val="22"/>
          <w:szCs w:val="22"/>
        </w:rPr>
        <w:t>.</w:t>
      </w:r>
    </w:p>
    <w:p w14:paraId="5FBF3644" w14:textId="5C59519A" w:rsidR="001B5D34" w:rsidRPr="000B16AE" w:rsidRDefault="009A4514" w:rsidP="001B5D34">
      <w:pPr>
        <w:pStyle w:val="Default"/>
        <w:numPr>
          <w:ilvl w:val="2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>Attend</w:t>
      </w:r>
      <w:r w:rsidR="001E0CA8" w:rsidRPr="000B16AE">
        <w:rPr>
          <w:rFonts w:ascii="Arial" w:hAnsi="Arial" w:cs="Arial"/>
          <w:color w:val="auto"/>
          <w:sz w:val="22"/>
          <w:szCs w:val="22"/>
        </w:rPr>
        <w:t>s</w:t>
      </w:r>
      <w:r w:rsidRPr="000B16AE">
        <w:rPr>
          <w:rFonts w:ascii="Arial" w:hAnsi="Arial" w:cs="Arial"/>
          <w:color w:val="auto"/>
          <w:sz w:val="22"/>
          <w:szCs w:val="22"/>
        </w:rPr>
        <w:t xml:space="preserve"> the SFI annual conference</w:t>
      </w:r>
      <w:r w:rsidR="00F60697">
        <w:rPr>
          <w:rFonts w:ascii="Arial" w:hAnsi="Arial" w:cs="Arial"/>
          <w:color w:val="auto"/>
          <w:sz w:val="22"/>
          <w:szCs w:val="22"/>
        </w:rPr>
        <w:t>.</w:t>
      </w:r>
    </w:p>
    <w:p w14:paraId="7ABD9848" w14:textId="699C6293" w:rsidR="009A4514" w:rsidRPr="000B16AE" w:rsidRDefault="009A4514" w:rsidP="001B5D34">
      <w:pPr>
        <w:pStyle w:val="Default"/>
        <w:numPr>
          <w:ilvl w:val="2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>Other duties as assigned by the Chair</w:t>
      </w:r>
      <w:r w:rsidR="00F60697">
        <w:rPr>
          <w:rFonts w:ascii="Arial" w:hAnsi="Arial" w:cs="Arial"/>
          <w:color w:val="auto"/>
          <w:sz w:val="22"/>
          <w:szCs w:val="22"/>
        </w:rPr>
        <w:t>.</w:t>
      </w:r>
      <w:r w:rsidRPr="000B16AE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84F750E" w14:textId="5313B656" w:rsidR="00F12A19" w:rsidRPr="000B16AE" w:rsidRDefault="009A4514" w:rsidP="009A4514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3BEEC83D" w14:textId="091F80A7" w:rsidR="009A4514" w:rsidRPr="000B16AE" w:rsidRDefault="009A4514" w:rsidP="001B5D34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 xml:space="preserve">Finances and Budgeting </w:t>
      </w:r>
    </w:p>
    <w:p w14:paraId="1270945C" w14:textId="5C1DDF25" w:rsidR="00B910BD" w:rsidRPr="000B16AE" w:rsidRDefault="00B910BD" w:rsidP="001B5D34">
      <w:pPr>
        <w:pStyle w:val="Default"/>
        <w:numPr>
          <w:ilvl w:val="1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>The SIC fiscal year is the calendar year (January 1 – December 31).</w:t>
      </w:r>
    </w:p>
    <w:p w14:paraId="5284900B" w14:textId="61659E23" w:rsidR="009A4514" w:rsidRPr="000B16AE" w:rsidRDefault="009A4514" w:rsidP="001B5D34">
      <w:pPr>
        <w:pStyle w:val="Default"/>
        <w:numPr>
          <w:ilvl w:val="1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 xml:space="preserve">Primary funding </w:t>
      </w:r>
    </w:p>
    <w:p w14:paraId="4296E591" w14:textId="7B064179" w:rsidR="009A4514" w:rsidRPr="000B16AE" w:rsidRDefault="009A4514" w:rsidP="001B5D34">
      <w:pPr>
        <w:pStyle w:val="Default"/>
        <w:numPr>
          <w:ilvl w:val="2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 xml:space="preserve">The SIC obtains its primary funding from MFI. MFI will determine an annual allocation based on input from the SIC. </w:t>
      </w:r>
    </w:p>
    <w:p w14:paraId="31F1B0E9" w14:textId="3A0AC873" w:rsidR="009A4514" w:rsidRPr="000B16AE" w:rsidRDefault="009A4514" w:rsidP="001B5D34">
      <w:pPr>
        <w:pStyle w:val="Default"/>
        <w:numPr>
          <w:ilvl w:val="1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 xml:space="preserve">Additional funding </w:t>
      </w:r>
    </w:p>
    <w:p w14:paraId="201CAE31" w14:textId="3646E054" w:rsidR="009A4514" w:rsidRPr="000B16AE" w:rsidRDefault="009A4514" w:rsidP="001B5D34">
      <w:pPr>
        <w:pStyle w:val="Default"/>
        <w:numPr>
          <w:ilvl w:val="2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>Assessment of SFI Program Participant companies that are not member</w:t>
      </w:r>
      <w:r w:rsidR="001E0CA8" w:rsidRPr="000B16AE">
        <w:rPr>
          <w:rFonts w:ascii="Arial" w:hAnsi="Arial" w:cs="Arial"/>
          <w:color w:val="auto"/>
          <w:sz w:val="22"/>
          <w:szCs w:val="22"/>
        </w:rPr>
        <w:t>s</w:t>
      </w:r>
      <w:r w:rsidRPr="000B16AE">
        <w:rPr>
          <w:rFonts w:ascii="Arial" w:hAnsi="Arial" w:cs="Arial"/>
          <w:color w:val="auto"/>
          <w:sz w:val="22"/>
          <w:szCs w:val="22"/>
        </w:rPr>
        <w:t xml:space="preserve"> of MFI</w:t>
      </w:r>
      <w:r w:rsidR="00257835" w:rsidRPr="000B16AE">
        <w:rPr>
          <w:rFonts w:ascii="Arial" w:hAnsi="Arial" w:cs="Arial"/>
          <w:color w:val="auto"/>
          <w:sz w:val="22"/>
          <w:szCs w:val="22"/>
        </w:rPr>
        <w:t xml:space="preserve"> and</w:t>
      </w:r>
      <w:r w:rsidRPr="000B16AE">
        <w:rPr>
          <w:rFonts w:ascii="Arial" w:hAnsi="Arial" w:cs="Arial"/>
          <w:color w:val="auto"/>
          <w:sz w:val="22"/>
          <w:szCs w:val="22"/>
        </w:rPr>
        <w:t xml:space="preserve"> that desire to support and participate on the SIC. </w:t>
      </w:r>
    </w:p>
    <w:p w14:paraId="07535596" w14:textId="6EB79961" w:rsidR="009A4514" w:rsidRPr="000B16AE" w:rsidRDefault="009A4514" w:rsidP="001B5D34">
      <w:pPr>
        <w:pStyle w:val="Default"/>
        <w:numPr>
          <w:ilvl w:val="2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>The SIC may solicit additional funding and in-kind support from other sources which are aligned with the Objectives and Principles of the SFI Program</w:t>
      </w:r>
      <w:r w:rsidR="001E0CA8" w:rsidRPr="000B16AE">
        <w:rPr>
          <w:rFonts w:ascii="Arial" w:hAnsi="Arial" w:cs="Arial"/>
          <w:color w:val="auto"/>
          <w:sz w:val="22"/>
          <w:szCs w:val="22"/>
        </w:rPr>
        <w:t>, including Program Supporters</w:t>
      </w:r>
      <w:r w:rsidRPr="000B16AE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148418D3" w14:textId="1DA52E6D" w:rsidR="00280F81" w:rsidRPr="000B16AE" w:rsidRDefault="00280F81" w:rsidP="001B5D34">
      <w:pPr>
        <w:pStyle w:val="Default"/>
        <w:numPr>
          <w:ilvl w:val="2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lastRenderedPageBreak/>
        <w:t>Grants</w:t>
      </w:r>
      <w:r w:rsidR="00F60697">
        <w:rPr>
          <w:rFonts w:ascii="Arial" w:hAnsi="Arial" w:cs="Arial"/>
          <w:color w:val="auto"/>
          <w:sz w:val="22"/>
          <w:szCs w:val="22"/>
        </w:rPr>
        <w:t>.</w:t>
      </w:r>
    </w:p>
    <w:p w14:paraId="23070F6B" w14:textId="5FC3426F" w:rsidR="009A4514" w:rsidRPr="000B16AE" w:rsidRDefault="009A4514" w:rsidP="001B5D34">
      <w:pPr>
        <w:pStyle w:val="Default"/>
        <w:numPr>
          <w:ilvl w:val="1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 xml:space="preserve">An annual budgeting process will be used. </w:t>
      </w:r>
    </w:p>
    <w:p w14:paraId="60E750FD" w14:textId="0B84E4ED" w:rsidR="009A4514" w:rsidRPr="000B16AE" w:rsidRDefault="009A4514" w:rsidP="001B5D34">
      <w:pPr>
        <w:pStyle w:val="Default"/>
        <w:numPr>
          <w:ilvl w:val="2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 xml:space="preserve">The program coordinator will prepare </w:t>
      </w:r>
      <w:r w:rsidR="001E0CA8" w:rsidRPr="000B16AE">
        <w:rPr>
          <w:rFonts w:ascii="Arial" w:hAnsi="Arial" w:cs="Arial"/>
          <w:color w:val="auto"/>
          <w:sz w:val="22"/>
          <w:szCs w:val="22"/>
        </w:rPr>
        <w:t xml:space="preserve">a </w:t>
      </w:r>
      <w:r w:rsidR="00F60697">
        <w:rPr>
          <w:rFonts w:ascii="Arial" w:hAnsi="Arial" w:cs="Arial"/>
          <w:color w:val="auto"/>
          <w:sz w:val="22"/>
          <w:szCs w:val="22"/>
        </w:rPr>
        <w:t xml:space="preserve">draft </w:t>
      </w:r>
      <w:r w:rsidRPr="000B16AE">
        <w:rPr>
          <w:rFonts w:ascii="Arial" w:hAnsi="Arial" w:cs="Arial"/>
          <w:color w:val="auto"/>
          <w:sz w:val="22"/>
          <w:szCs w:val="22"/>
        </w:rPr>
        <w:t xml:space="preserve">budget for the coming year and submit </w:t>
      </w:r>
      <w:r w:rsidR="001E0CA8" w:rsidRPr="000B16AE">
        <w:rPr>
          <w:rFonts w:ascii="Arial" w:hAnsi="Arial" w:cs="Arial"/>
          <w:color w:val="auto"/>
          <w:sz w:val="22"/>
          <w:szCs w:val="22"/>
        </w:rPr>
        <w:t>it</w:t>
      </w:r>
      <w:r w:rsidRPr="000B16AE">
        <w:rPr>
          <w:rFonts w:ascii="Arial" w:hAnsi="Arial" w:cs="Arial"/>
          <w:color w:val="auto"/>
          <w:sz w:val="22"/>
          <w:szCs w:val="22"/>
        </w:rPr>
        <w:t xml:space="preserve"> to the Chair and Vice-Chair for approval. </w:t>
      </w:r>
    </w:p>
    <w:p w14:paraId="251AE0F0" w14:textId="0C9CBBF7" w:rsidR="009A4514" w:rsidRPr="000B16AE" w:rsidRDefault="009A4514" w:rsidP="001B5D34">
      <w:pPr>
        <w:pStyle w:val="Default"/>
        <w:numPr>
          <w:ilvl w:val="2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 xml:space="preserve">The Chair will submit the budget for </w:t>
      </w:r>
      <w:r w:rsidR="003E78FC">
        <w:rPr>
          <w:rFonts w:ascii="Arial" w:hAnsi="Arial" w:cs="Arial"/>
          <w:color w:val="auto"/>
          <w:sz w:val="22"/>
          <w:szCs w:val="22"/>
        </w:rPr>
        <w:t>SIC</w:t>
      </w:r>
      <w:r w:rsidRPr="000B16AE">
        <w:rPr>
          <w:rFonts w:ascii="Arial" w:hAnsi="Arial" w:cs="Arial"/>
          <w:color w:val="auto"/>
          <w:sz w:val="22"/>
          <w:szCs w:val="22"/>
        </w:rPr>
        <w:t xml:space="preserve"> approval at the </w:t>
      </w:r>
      <w:r w:rsidR="00F60697">
        <w:rPr>
          <w:rFonts w:ascii="Arial" w:hAnsi="Arial" w:cs="Arial"/>
          <w:color w:val="auto"/>
          <w:sz w:val="22"/>
          <w:szCs w:val="22"/>
        </w:rPr>
        <w:t>winter</w:t>
      </w:r>
      <w:r w:rsidRPr="000B16AE">
        <w:rPr>
          <w:rFonts w:ascii="Arial" w:hAnsi="Arial" w:cs="Arial"/>
          <w:color w:val="auto"/>
          <w:sz w:val="22"/>
          <w:szCs w:val="22"/>
        </w:rPr>
        <w:t xml:space="preserve"> meeting. </w:t>
      </w:r>
    </w:p>
    <w:p w14:paraId="1A393119" w14:textId="5A610465" w:rsidR="000F70C6" w:rsidRDefault="009A4514" w:rsidP="000F70C6">
      <w:pPr>
        <w:pStyle w:val="Default"/>
        <w:numPr>
          <w:ilvl w:val="2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 xml:space="preserve">The SIC will </w:t>
      </w:r>
      <w:r w:rsidR="00F60697">
        <w:rPr>
          <w:rFonts w:ascii="Arial" w:hAnsi="Arial" w:cs="Arial"/>
          <w:color w:val="auto"/>
          <w:sz w:val="22"/>
          <w:szCs w:val="22"/>
        </w:rPr>
        <w:t>vote to a</w:t>
      </w:r>
      <w:r w:rsidRPr="000B16AE">
        <w:rPr>
          <w:rFonts w:ascii="Arial" w:hAnsi="Arial" w:cs="Arial"/>
          <w:color w:val="auto"/>
          <w:sz w:val="22"/>
          <w:szCs w:val="22"/>
        </w:rPr>
        <w:t xml:space="preserve">pprove the budget at the </w:t>
      </w:r>
      <w:r w:rsidR="00F60697">
        <w:rPr>
          <w:rFonts w:ascii="Arial" w:hAnsi="Arial" w:cs="Arial"/>
          <w:color w:val="auto"/>
          <w:sz w:val="22"/>
          <w:szCs w:val="22"/>
        </w:rPr>
        <w:t>winter</w:t>
      </w:r>
      <w:r w:rsidRPr="000B16AE">
        <w:rPr>
          <w:rFonts w:ascii="Arial" w:hAnsi="Arial" w:cs="Arial"/>
          <w:color w:val="auto"/>
          <w:sz w:val="22"/>
          <w:szCs w:val="22"/>
        </w:rPr>
        <w:t xml:space="preserve"> meeting. </w:t>
      </w:r>
    </w:p>
    <w:p w14:paraId="15573068" w14:textId="79B2D860" w:rsidR="000F70C6" w:rsidRDefault="000F70C6" w:rsidP="000F70C6">
      <w:pPr>
        <w:pStyle w:val="Default"/>
        <w:numPr>
          <w:ilvl w:val="1"/>
          <w:numId w:val="3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Invoicing process</w:t>
      </w:r>
    </w:p>
    <w:p w14:paraId="5D23D8C1" w14:textId="5D0B2466" w:rsidR="000F70C6" w:rsidRPr="000B16AE" w:rsidRDefault="000F70C6" w:rsidP="00773CC4">
      <w:pPr>
        <w:pStyle w:val="Default"/>
        <w:numPr>
          <w:ilvl w:val="2"/>
          <w:numId w:val="3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SIC </w:t>
      </w:r>
      <w:r w:rsidR="004005EE">
        <w:rPr>
          <w:rFonts w:ascii="Arial" w:hAnsi="Arial" w:cs="Arial"/>
          <w:color w:val="auto"/>
          <w:sz w:val="22"/>
          <w:szCs w:val="22"/>
        </w:rPr>
        <w:t>invoice payments are authorized by the Program Coordinator and MFI Executive Vice President.</w:t>
      </w:r>
    </w:p>
    <w:p w14:paraId="58AD5C2C" w14:textId="77777777" w:rsidR="00794C50" w:rsidRPr="000B16AE" w:rsidRDefault="00794C50" w:rsidP="000B16AE">
      <w:pPr>
        <w:pStyle w:val="Default"/>
        <w:ind w:left="1980"/>
        <w:rPr>
          <w:rFonts w:ascii="Arial" w:hAnsi="Arial" w:cs="Arial"/>
          <w:color w:val="auto"/>
          <w:sz w:val="22"/>
          <w:szCs w:val="22"/>
        </w:rPr>
      </w:pPr>
    </w:p>
    <w:p w14:paraId="08A84594" w14:textId="4F69AF7F" w:rsidR="004005EE" w:rsidRDefault="004005EE" w:rsidP="00794C50">
      <w:pPr>
        <w:pStyle w:val="Default"/>
        <w:numPr>
          <w:ilvl w:val="0"/>
          <w:numId w:val="3"/>
        </w:numPr>
        <w:ind w:left="900" w:hanging="540"/>
        <w:rPr>
          <w:rFonts w:ascii="Arial" w:hAnsi="Arial" w:cs="Arial"/>
          <w:color w:val="auto"/>
          <w:sz w:val="22"/>
          <w:szCs w:val="22"/>
        </w:rPr>
      </w:pPr>
      <w:r w:rsidRPr="004005EE">
        <w:rPr>
          <w:rFonts w:ascii="Arial" w:hAnsi="Arial" w:cs="Arial"/>
          <w:color w:val="auto"/>
          <w:sz w:val="22"/>
          <w:szCs w:val="22"/>
        </w:rPr>
        <w:t xml:space="preserve">This organization may be dissolved upon written consent of two-thirds of its </w:t>
      </w:r>
      <w:r>
        <w:rPr>
          <w:rFonts w:ascii="Arial" w:hAnsi="Arial" w:cs="Arial"/>
          <w:color w:val="auto"/>
          <w:sz w:val="22"/>
          <w:szCs w:val="22"/>
        </w:rPr>
        <w:t xml:space="preserve">Program </w:t>
      </w:r>
      <w:r w:rsidRPr="004005EE">
        <w:rPr>
          <w:rFonts w:ascii="Arial" w:hAnsi="Arial" w:cs="Arial"/>
          <w:color w:val="auto"/>
          <w:sz w:val="22"/>
          <w:szCs w:val="22"/>
        </w:rPr>
        <w:t xml:space="preserve">Participant </w:t>
      </w:r>
      <w:r>
        <w:rPr>
          <w:rFonts w:ascii="Arial" w:hAnsi="Arial" w:cs="Arial"/>
          <w:color w:val="auto"/>
          <w:sz w:val="22"/>
          <w:szCs w:val="22"/>
        </w:rPr>
        <w:t>m</w:t>
      </w:r>
      <w:r w:rsidRPr="004005EE">
        <w:rPr>
          <w:rFonts w:ascii="Arial" w:hAnsi="Arial" w:cs="Arial"/>
          <w:color w:val="auto"/>
          <w:sz w:val="22"/>
          <w:szCs w:val="22"/>
        </w:rPr>
        <w:t xml:space="preserve">embers.  </w:t>
      </w:r>
      <w:r w:rsidR="00FD54B1">
        <w:rPr>
          <w:rFonts w:ascii="Arial" w:hAnsi="Arial" w:cs="Arial"/>
          <w:color w:val="auto"/>
          <w:sz w:val="22"/>
          <w:szCs w:val="22"/>
        </w:rPr>
        <w:t xml:space="preserve">The SIC’s financial obligations will be fulfilled upon dissolution, and remaining assets </w:t>
      </w:r>
      <w:r w:rsidRPr="004005EE">
        <w:rPr>
          <w:rFonts w:ascii="Arial" w:hAnsi="Arial" w:cs="Arial"/>
          <w:color w:val="auto"/>
          <w:sz w:val="22"/>
          <w:szCs w:val="22"/>
        </w:rPr>
        <w:t xml:space="preserve">will be disbursed in a manner to be decided by the </w:t>
      </w:r>
      <w:r>
        <w:rPr>
          <w:rFonts w:ascii="Arial" w:hAnsi="Arial" w:cs="Arial"/>
          <w:color w:val="auto"/>
          <w:sz w:val="22"/>
          <w:szCs w:val="22"/>
        </w:rPr>
        <w:t xml:space="preserve">Program </w:t>
      </w:r>
      <w:r w:rsidRPr="004005EE">
        <w:rPr>
          <w:rFonts w:ascii="Arial" w:hAnsi="Arial" w:cs="Arial"/>
          <w:color w:val="auto"/>
          <w:sz w:val="22"/>
          <w:szCs w:val="22"/>
        </w:rPr>
        <w:t xml:space="preserve">Participant </w:t>
      </w:r>
      <w:r>
        <w:rPr>
          <w:rFonts w:ascii="Arial" w:hAnsi="Arial" w:cs="Arial"/>
          <w:color w:val="auto"/>
          <w:sz w:val="22"/>
          <w:szCs w:val="22"/>
        </w:rPr>
        <w:t>m</w:t>
      </w:r>
      <w:r w:rsidRPr="004005EE">
        <w:rPr>
          <w:rFonts w:ascii="Arial" w:hAnsi="Arial" w:cs="Arial"/>
          <w:color w:val="auto"/>
          <w:sz w:val="22"/>
          <w:szCs w:val="22"/>
        </w:rPr>
        <w:t>embers</w:t>
      </w:r>
      <w:r w:rsidR="00FD54B1">
        <w:rPr>
          <w:rFonts w:ascii="Arial" w:hAnsi="Arial" w:cs="Arial"/>
          <w:color w:val="auto"/>
          <w:sz w:val="22"/>
          <w:szCs w:val="22"/>
        </w:rPr>
        <w:t>,</w:t>
      </w:r>
      <w:r w:rsidRPr="004005EE">
        <w:rPr>
          <w:rFonts w:ascii="Arial" w:hAnsi="Arial" w:cs="Arial"/>
          <w:color w:val="auto"/>
          <w:sz w:val="22"/>
          <w:szCs w:val="22"/>
        </w:rPr>
        <w:t xml:space="preserve"> consistent with all federal and state statutes and rules.</w:t>
      </w:r>
    </w:p>
    <w:p w14:paraId="08F61128" w14:textId="77777777" w:rsidR="004005EE" w:rsidRDefault="004005EE" w:rsidP="000B16AE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14:paraId="6A996239" w14:textId="157F395D" w:rsidR="00FD3E28" w:rsidRDefault="00FD3E28" w:rsidP="00794C50">
      <w:pPr>
        <w:pStyle w:val="Default"/>
        <w:numPr>
          <w:ilvl w:val="0"/>
          <w:numId w:val="3"/>
        </w:numPr>
        <w:ind w:left="900" w:hanging="540"/>
        <w:rPr>
          <w:rFonts w:ascii="Arial" w:hAnsi="Arial" w:cs="Arial"/>
          <w:color w:val="auto"/>
          <w:sz w:val="22"/>
          <w:szCs w:val="22"/>
        </w:rPr>
      </w:pPr>
      <w:r w:rsidRPr="000B16AE">
        <w:rPr>
          <w:rFonts w:ascii="Arial" w:hAnsi="Arial" w:cs="Arial"/>
          <w:color w:val="auto"/>
          <w:sz w:val="22"/>
          <w:szCs w:val="22"/>
        </w:rPr>
        <w:t>This document replaces and supersedes all previous bylaws of this organization.</w:t>
      </w:r>
    </w:p>
    <w:p w14:paraId="404A4D58" w14:textId="77777777" w:rsidR="004005EE" w:rsidRDefault="004005EE" w:rsidP="000B16AE">
      <w:pPr>
        <w:pStyle w:val="ListParagraph"/>
        <w:rPr>
          <w:rFonts w:ascii="Arial" w:hAnsi="Arial" w:cs="Arial"/>
        </w:rPr>
      </w:pPr>
    </w:p>
    <w:p w14:paraId="4CC86EAA" w14:textId="72154D7C" w:rsidR="004005EE" w:rsidRPr="000B16AE" w:rsidRDefault="00E6782B" w:rsidP="000B16AE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Adopted by 2/3 majority vote _____</w:t>
      </w:r>
      <w:r w:rsidR="0005400F" w:rsidRPr="0005400F">
        <w:rPr>
          <w:rFonts w:ascii="Arial" w:hAnsi="Arial" w:cs="Arial"/>
          <w:color w:val="auto"/>
          <w:sz w:val="22"/>
          <w:szCs w:val="22"/>
          <w:u w:val="single"/>
        </w:rPr>
        <w:t>&lt;Date&gt;</w:t>
      </w:r>
      <w:r>
        <w:rPr>
          <w:rFonts w:ascii="Arial" w:hAnsi="Arial" w:cs="Arial"/>
          <w:color w:val="auto"/>
          <w:sz w:val="22"/>
          <w:szCs w:val="22"/>
        </w:rPr>
        <w:t>______________</w:t>
      </w:r>
    </w:p>
    <w:p w14:paraId="0CB59886" w14:textId="5E91D2C2" w:rsidR="002437B0" w:rsidRPr="000B16AE" w:rsidRDefault="002437B0" w:rsidP="002D1516">
      <w:pPr>
        <w:rPr>
          <w:rFonts w:ascii="Arial" w:hAnsi="Arial" w:cs="Arial"/>
        </w:rPr>
      </w:pPr>
    </w:p>
    <w:sectPr w:rsidR="002437B0" w:rsidRPr="000B16AE" w:rsidSect="00E374C8">
      <w:headerReference w:type="even" r:id="rId8"/>
      <w:headerReference w:type="default" r:id="rId9"/>
      <w:footerReference w:type="default" r:id="rId10"/>
      <w:headerReference w:type="first" r:id="rId11"/>
      <w:pgSz w:w="12240" w:h="16340"/>
      <w:pgMar w:top="1862" w:right="1251" w:bottom="656" w:left="155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B7AA4" w14:textId="77777777" w:rsidR="00A46618" w:rsidRDefault="00A46618" w:rsidP="0088555B">
      <w:pPr>
        <w:spacing w:after="0" w:line="240" w:lineRule="auto"/>
      </w:pPr>
      <w:r>
        <w:separator/>
      </w:r>
    </w:p>
  </w:endnote>
  <w:endnote w:type="continuationSeparator" w:id="0">
    <w:p w14:paraId="45A3363F" w14:textId="77777777" w:rsidR="00A46618" w:rsidRDefault="00A46618" w:rsidP="0088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1360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6744503" w14:textId="1C79BA46" w:rsidR="00704436" w:rsidRDefault="0070443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4F85AA2" w14:textId="77777777" w:rsidR="0088555B" w:rsidRDefault="008855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2BE4F" w14:textId="77777777" w:rsidR="00A46618" w:rsidRDefault="00A46618" w:rsidP="0088555B">
      <w:pPr>
        <w:spacing w:after="0" w:line="240" w:lineRule="auto"/>
      </w:pPr>
      <w:r>
        <w:separator/>
      </w:r>
    </w:p>
  </w:footnote>
  <w:footnote w:type="continuationSeparator" w:id="0">
    <w:p w14:paraId="0BDF2D04" w14:textId="77777777" w:rsidR="00A46618" w:rsidRDefault="00A46618" w:rsidP="00885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FD87E" w14:textId="05C53E6D" w:rsidR="0088555B" w:rsidRDefault="008855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853C0" w14:textId="7AF89DAE" w:rsidR="0088555B" w:rsidRDefault="008855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AD7F1" w14:textId="490FFF62" w:rsidR="0088555B" w:rsidRDefault="008855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005D3"/>
    <w:multiLevelType w:val="hybridMultilevel"/>
    <w:tmpl w:val="2332A7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86043"/>
    <w:multiLevelType w:val="hybridMultilevel"/>
    <w:tmpl w:val="8586FB6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09D79D2"/>
    <w:multiLevelType w:val="hybridMultilevel"/>
    <w:tmpl w:val="6DC8ED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84369F"/>
    <w:multiLevelType w:val="hybridMultilevel"/>
    <w:tmpl w:val="3BEC33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E4C16"/>
    <w:multiLevelType w:val="hybridMultilevel"/>
    <w:tmpl w:val="B2CCBD5E"/>
    <w:lvl w:ilvl="0" w:tplc="5C56A9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514"/>
    <w:rsid w:val="00031664"/>
    <w:rsid w:val="0005400F"/>
    <w:rsid w:val="00091EA7"/>
    <w:rsid w:val="000B16AE"/>
    <w:rsid w:val="000E3AA3"/>
    <w:rsid w:val="000F70C6"/>
    <w:rsid w:val="00126215"/>
    <w:rsid w:val="00190CFB"/>
    <w:rsid w:val="001A7B00"/>
    <w:rsid w:val="001B5D34"/>
    <w:rsid w:val="001D3564"/>
    <w:rsid w:val="001E0CA8"/>
    <w:rsid w:val="001E4E08"/>
    <w:rsid w:val="001F2731"/>
    <w:rsid w:val="001F4350"/>
    <w:rsid w:val="002437B0"/>
    <w:rsid w:val="00245020"/>
    <w:rsid w:val="00257835"/>
    <w:rsid w:val="002723EA"/>
    <w:rsid w:val="00280F81"/>
    <w:rsid w:val="00286AF9"/>
    <w:rsid w:val="002D1516"/>
    <w:rsid w:val="002E58B4"/>
    <w:rsid w:val="002F3CD2"/>
    <w:rsid w:val="002F5828"/>
    <w:rsid w:val="00343084"/>
    <w:rsid w:val="00353F9A"/>
    <w:rsid w:val="00354B23"/>
    <w:rsid w:val="00355EEE"/>
    <w:rsid w:val="00361E63"/>
    <w:rsid w:val="00386232"/>
    <w:rsid w:val="00386B10"/>
    <w:rsid w:val="003A151D"/>
    <w:rsid w:val="003A41E3"/>
    <w:rsid w:val="003C512A"/>
    <w:rsid w:val="003E0A54"/>
    <w:rsid w:val="003E78FC"/>
    <w:rsid w:val="004005EE"/>
    <w:rsid w:val="00410676"/>
    <w:rsid w:val="00446B4D"/>
    <w:rsid w:val="004530CB"/>
    <w:rsid w:val="004B710A"/>
    <w:rsid w:val="004C015E"/>
    <w:rsid w:val="004E778D"/>
    <w:rsid w:val="005323FB"/>
    <w:rsid w:val="0054309F"/>
    <w:rsid w:val="00547FF9"/>
    <w:rsid w:val="005614F0"/>
    <w:rsid w:val="005C2A38"/>
    <w:rsid w:val="005C5F83"/>
    <w:rsid w:val="005D3F5D"/>
    <w:rsid w:val="00620EA3"/>
    <w:rsid w:val="006435E8"/>
    <w:rsid w:val="00646CC8"/>
    <w:rsid w:val="0066534A"/>
    <w:rsid w:val="00677986"/>
    <w:rsid w:val="00686B47"/>
    <w:rsid w:val="006F7611"/>
    <w:rsid w:val="00704436"/>
    <w:rsid w:val="0071581D"/>
    <w:rsid w:val="007627FC"/>
    <w:rsid w:val="00773CC4"/>
    <w:rsid w:val="00787FD1"/>
    <w:rsid w:val="00794C50"/>
    <w:rsid w:val="007A765D"/>
    <w:rsid w:val="007B377A"/>
    <w:rsid w:val="007F180E"/>
    <w:rsid w:val="00810A11"/>
    <w:rsid w:val="00813C91"/>
    <w:rsid w:val="00826977"/>
    <w:rsid w:val="00843A3E"/>
    <w:rsid w:val="0088555B"/>
    <w:rsid w:val="008C16A1"/>
    <w:rsid w:val="009106AD"/>
    <w:rsid w:val="00941866"/>
    <w:rsid w:val="00967B0B"/>
    <w:rsid w:val="00972171"/>
    <w:rsid w:val="009A0DD2"/>
    <w:rsid w:val="009A4514"/>
    <w:rsid w:val="009D49BF"/>
    <w:rsid w:val="00A46618"/>
    <w:rsid w:val="00A73BE3"/>
    <w:rsid w:val="00AA5B04"/>
    <w:rsid w:val="00AE35BC"/>
    <w:rsid w:val="00B7443A"/>
    <w:rsid w:val="00B910BD"/>
    <w:rsid w:val="00C40038"/>
    <w:rsid w:val="00C77BF4"/>
    <w:rsid w:val="00CC600D"/>
    <w:rsid w:val="00CD260B"/>
    <w:rsid w:val="00CF417F"/>
    <w:rsid w:val="00D65F67"/>
    <w:rsid w:val="00D97DBD"/>
    <w:rsid w:val="00DA799F"/>
    <w:rsid w:val="00DD68AB"/>
    <w:rsid w:val="00E023F5"/>
    <w:rsid w:val="00E21B22"/>
    <w:rsid w:val="00E424A6"/>
    <w:rsid w:val="00E51554"/>
    <w:rsid w:val="00E61411"/>
    <w:rsid w:val="00E6782B"/>
    <w:rsid w:val="00E74026"/>
    <w:rsid w:val="00E80096"/>
    <w:rsid w:val="00EA5946"/>
    <w:rsid w:val="00EB7ECA"/>
    <w:rsid w:val="00ED1EAD"/>
    <w:rsid w:val="00F02D66"/>
    <w:rsid w:val="00F12A19"/>
    <w:rsid w:val="00F35EC5"/>
    <w:rsid w:val="00F60697"/>
    <w:rsid w:val="00F73159"/>
    <w:rsid w:val="00FD3E28"/>
    <w:rsid w:val="00FD54B1"/>
    <w:rsid w:val="00FD5A01"/>
    <w:rsid w:val="00FE253B"/>
    <w:rsid w:val="00FE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36A06"/>
  <w15:chartTrackingRefBased/>
  <w15:docId w15:val="{FD322021-E00F-485E-A53C-E9829945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45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A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5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5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5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51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5D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55B"/>
  </w:style>
  <w:style w:type="paragraph" w:styleId="Footer">
    <w:name w:val="footer"/>
    <w:basedOn w:val="Normal"/>
    <w:link w:val="FooterChar"/>
    <w:uiPriority w:val="99"/>
    <w:unhideWhenUsed/>
    <w:rsid w:val="00885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55B"/>
  </w:style>
  <w:style w:type="paragraph" w:styleId="Revision">
    <w:name w:val="Revision"/>
    <w:hidden/>
    <w:uiPriority w:val="99"/>
    <w:semiHidden/>
    <w:rsid w:val="001F2731"/>
    <w:pPr>
      <w:spacing w:after="0" w:line="240" w:lineRule="auto"/>
    </w:pPr>
  </w:style>
  <w:style w:type="table" w:styleId="TableGrid">
    <w:name w:val="Table Grid"/>
    <w:basedOn w:val="TableNormal"/>
    <w:uiPriority w:val="39"/>
    <w:rsid w:val="007B3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0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Horton</dc:creator>
  <cp:keywords/>
  <dc:description/>
  <cp:lastModifiedBy>Rick Horton</cp:lastModifiedBy>
  <cp:revision>2</cp:revision>
  <dcterms:created xsi:type="dcterms:W3CDTF">2019-07-18T14:39:00Z</dcterms:created>
  <dcterms:modified xsi:type="dcterms:W3CDTF">2019-07-18T14:39:00Z</dcterms:modified>
</cp:coreProperties>
</file>